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D1E" w:rsidRDefault="0065292F" w:rsidP="00C90D1E">
      <w:pPr>
        <w:jc w:val="center"/>
        <w:rPr>
          <w:rFonts w:ascii="Arial" w:hAnsi="Arial" w:cs="Arial"/>
        </w:rPr>
      </w:pPr>
      <w:r>
        <w:rPr>
          <w:rFonts w:ascii="Arial" w:hAnsi="Arial" w:cs="Arial"/>
        </w:rPr>
        <w:t xml:space="preserve"> </w:t>
      </w:r>
    </w:p>
    <w:p w:rsidR="007D5B55" w:rsidRPr="00C90D1E" w:rsidRDefault="007D5B55" w:rsidP="00C90D1E">
      <w:pPr>
        <w:jc w:val="center"/>
        <w:rPr>
          <w:rFonts w:ascii="Arial" w:hAnsi="Arial" w:cs="Arial"/>
          <w:b/>
          <w:sz w:val="24"/>
          <w:szCs w:val="24"/>
        </w:rPr>
      </w:pPr>
      <w:r w:rsidRPr="00C90D1E">
        <w:rPr>
          <w:rFonts w:ascii="Arial" w:hAnsi="Arial" w:cs="Arial"/>
          <w:b/>
          <w:sz w:val="24"/>
          <w:szCs w:val="24"/>
        </w:rPr>
        <w:t>СОВЕТ ДЕПУТАТОВ</w:t>
      </w:r>
      <w:r w:rsidR="0065292F">
        <w:rPr>
          <w:rFonts w:ascii="Arial" w:hAnsi="Arial" w:cs="Arial"/>
          <w:b/>
          <w:sz w:val="24"/>
          <w:szCs w:val="24"/>
        </w:rPr>
        <w:t xml:space="preserve"> </w:t>
      </w:r>
      <w:proofErr w:type="gramStart"/>
      <w:r w:rsidR="0065292F">
        <w:rPr>
          <w:rFonts w:ascii="Arial" w:hAnsi="Arial" w:cs="Arial"/>
          <w:b/>
          <w:sz w:val="24"/>
          <w:szCs w:val="24"/>
        </w:rPr>
        <w:t xml:space="preserve">ДИВИНСКОГО </w:t>
      </w:r>
      <w:r w:rsidRPr="00C90D1E">
        <w:rPr>
          <w:rFonts w:ascii="Arial" w:hAnsi="Arial" w:cs="Arial"/>
          <w:b/>
          <w:sz w:val="24"/>
          <w:szCs w:val="24"/>
        </w:rPr>
        <w:t xml:space="preserve"> </w:t>
      </w:r>
      <w:r w:rsidR="00890FEF" w:rsidRPr="00C90D1E">
        <w:rPr>
          <w:rFonts w:ascii="Arial" w:hAnsi="Arial" w:cs="Arial"/>
          <w:b/>
          <w:sz w:val="24"/>
          <w:szCs w:val="24"/>
        </w:rPr>
        <w:t>СЕЛЬСОВЕТА</w:t>
      </w:r>
      <w:proofErr w:type="gramEnd"/>
      <w:r w:rsidR="00890FEF" w:rsidRPr="00C90D1E">
        <w:rPr>
          <w:rFonts w:ascii="Arial" w:hAnsi="Arial" w:cs="Arial"/>
          <w:b/>
          <w:sz w:val="24"/>
          <w:szCs w:val="24"/>
        </w:rPr>
        <w:t xml:space="preserve"> </w:t>
      </w:r>
      <w:r w:rsidR="00C90D1E" w:rsidRPr="00C90D1E">
        <w:rPr>
          <w:rFonts w:ascii="Arial" w:hAnsi="Arial" w:cs="Arial"/>
          <w:b/>
          <w:sz w:val="24"/>
          <w:szCs w:val="24"/>
        </w:rPr>
        <w:t xml:space="preserve">                              </w:t>
      </w:r>
      <w:r w:rsidR="00890FEF" w:rsidRPr="00C90D1E">
        <w:rPr>
          <w:rFonts w:ascii="Arial" w:hAnsi="Arial" w:cs="Arial"/>
          <w:b/>
          <w:sz w:val="24"/>
          <w:szCs w:val="24"/>
        </w:rPr>
        <w:t xml:space="preserve">БОЛОТНИНСКОГО РАЙОНА </w:t>
      </w:r>
      <w:r w:rsidRPr="00C90D1E">
        <w:rPr>
          <w:rFonts w:ascii="Arial" w:hAnsi="Arial" w:cs="Arial"/>
          <w:b/>
          <w:sz w:val="24"/>
          <w:szCs w:val="24"/>
        </w:rPr>
        <w:t>НОВОСИБИРСКОЙ ОБЛАСТИ</w:t>
      </w:r>
    </w:p>
    <w:p w:rsidR="007D5B55" w:rsidRPr="00C90D1E" w:rsidRDefault="007D5B55" w:rsidP="007D5B55">
      <w:pPr>
        <w:jc w:val="center"/>
        <w:rPr>
          <w:rFonts w:ascii="Arial" w:hAnsi="Arial" w:cs="Arial"/>
          <w:sz w:val="24"/>
          <w:szCs w:val="24"/>
        </w:rPr>
      </w:pPr>
      <w:r w:rsidRPr="00C90D1E">
        <w:rPr>
          <w:rFonts w:ascii="Arial" w:hAnsi="Arial" w:cs="Arial"/>
          <w:sz w:val="24"/>
          <w:szCs w:val="24"/>
        </w:rPr>
        <w:t xml:space="preserve">Решение  </w:t>
      </w:r>
    </w:p>
    <w:p w:rsidR="007D5B55" w:rsidRPr="004A4122" w:rsidRDefault="007D5B55" w:rsidP="007D5B55">
      <w:pPr>
        <w:rPr>
          <w:rFonts w:ascii="Arial" w:hAnsi="Arial" w:cs="Arial"/>
          <w:sz w:val="24"/>
          <w:szCs w:val="24"/>
        </w:rPr>
      </w:pPr>
      <w:r w:rsidRPr="00C90D1E">
        <w:rPr>
          <w:rFonts w:ascii="Arial" w:hAnsi="Arial" w:cs="Arial"/>
          <w:sz w:val="24"/>
          <w:szCs w:val="24"/>
        </w:rPr>
        <w:t xml:space="preserve">                                 </w:t>
      </w:r>
      <w:r w:rsidR="00890FEF" w:rsidRPr="00C90D1E">
        <w:rPr>
          <w:rFonts w:ascii="Arial" w:hAnsi="Arial" w:cs="Arial"/>
          <w:sz w:val="24"/>
          <w:szCs w:val="24"/>
        </w:rPr>
        <w:t xml:space="preserve">           </w:t>
      </w:r>
      <w:r w:rsidRPr="00C90D1E">
        <w:rPr>
          <w:rFonts w:ascii="Arial" w:hAnsi="Arial" w:cs="Arial"/>
          <w:sz w:val="24"/>
          <w:szCs w:val="24"/>
        </w:rPr>
        <w:t xml:space="preserve">  </w:t>
      </w:r>
      <w:r w:rsidR="004A4122" w:rsidRPr="004A4122">
        <w:rPr>
          <w:rFonts w:ascii="Arial" w:hAnsi="Arial" w:cs="Arial"/>
          <w:sz w:val="24"/>
          <w:szCs w:val="24"/>
        </w:rPr>
        <w:t>9-о</w:t>
      </w:r>
      <w:r w:rsidRPr="004A4122">
        <w:rPr>
          <w:rFonts w:ascii="Arial" w:hAnsi="Arial" w:cs="Arial"/>
          <w:sz w:val="24"/>
          <w:szCs w:val="24"/>
        </w:rPr>
        <w:t>й сессии (шестого созыва)</w:t>
      </w:r>
    </w:p>
    <w:p w:rsidR="007D5B55" w:rsidRPr="00C90D1E" w:rsidRDefault="007D5B55" w:rsidP="007D5B55">
      <w:pPr>
        <w:jc w:val="center"/>
        <w:rPr>
          <w:rFonts w:ascii="Arial" w:hAnsi="Arial" w:cs="Arial"/>
          <w:sz w:val="24"/>
          <w:szCs w:val="24"/>
        </w:rPr>
      </w:pPr>
    </w:p>
    <w:p w:rsidR="007D5B55" w:rsidRPr="004A4122" w:rsidRDefault="009F081F" w:rsidP="007D5B55">
      <w:pPr>
        <w:rPr>
          <w:rFonts w:ascii="Arial" w:hAnsi="Arial" w:cs="Arial"/>
          <w:sz w:val="24"/>
          <w:szCs w:val="24"/>
        </w:rPr>
      </w:pPr>
      <w:r w:rsidRPr="00C90D1E">
        <w:rPr>
          <w:rFonts w:ascii="Arial" w:hAnsi="Arial" w:cs="Arial"/>
          <w:sz w:val="24"/>
          <w:szCs w:val="24"/>
        </w:rPr>
        <w:t xml:space="preserve"> </w:t>
      </w:r>
      <w:r w:rsidRPr="004A4122">
        <w:rPr>
          <w:rFonts w:ascii="Arial" w:hAnsi="Arial" w:cs="Arial"/>
          <w:sz w:val="24"/>
          <w:szCs w:val="24"/>
        </w:rPr>
        <w:t xml:space="preserve">от </w:t>
      </w:r>
      <w:r w:rsidR="004A4122">
        <w:rPr>
          <w:rFonts w:ascii="Arial" w:hAnsi="Arial" w:cs="Arial"/>
          <w:sz w:val="24"/>
          <w:szCs w:val="24"/>
        </w:rPr>
        <w:t>25.10</w:t>
      </w:r>
      <w:r w:rsidR="007D5B55" w:rsidRPr="004A4122">
        <w:rPr>
          <w:rFonts w:ascii="Arial" w:hAnsi="Arial" w:cs="Arial"/>
          <w:sz w:val="24"/>
          <w:szCs w:val="24"/>
        </w:rPr>
        <w:t xml:space="preserve">.2021 г.              </w:t>
      </w:r>
      <w:r w:rsidR="00890FEF" w:rsidRPr="004A4122">
        <w:rPr>
          <w:rFonts w:ascii="Arial" w:hAnsi="Arial" w:cs="Arial"/>
          <w:sz w:val="24"/>
          <w:szCs w:val="24"/>
        </w:rPr>
        <w:t xml:space="preserve">                  </w:t>
      </w:r>
      <w:r w:rsidR="007D5B55" w:rsidRPr="004A4122">
        <w:rPr>
          <w:rFonts w:ascii="Arial" w:hAnsi="Arial" w:cs="Arial"/>
          <w:sz w:val="24"/>
          <w:szCs w:val="24"/>
        </w:rPr>
        <w:t xml:space="preserve">                                                          </w:t>
      </w:r>
      <w:r w:rsidR="004A4122" w:rsidRPr="004A4122">
        <w:rPr>
          <w:rFonts w:ascii="Arial" w:hAnsi="Arial" w:cs="Arial"/>
          <w:sz w:val="24"/>
          <w:szCs w:val="24"/>
        </w:rPr>
        <w:t>№ 47</w:t>
      </w:r>
    </w:p>
    <w:p w:rsidR="007D5B55" w:rsidRPr="00C90D1E" w:rsidRDefault="0065292F" w:rsidP="00DA1C7C">
      <w:pPr>
        <w:jc w:val="center"/>
        <w:rPr>
          <w:rFonts w:ascii="Arial" w:hAnsi="Arial" w:cs="Arial"/>
          <w:sz w:val="24"/>
          <w:szCs w:val="24"/>
        </w:rPr>
      </w:pPr>
      <w:r w:rsidRPr="00C90D1E">
        <w:rPr>
          <w:rFonts w:ascii="Arial" w:hAnsi="Arial" w:cs="Arial"/>
          <w:sz w:val="24"/>
          <w:szCs w:val="24"/>
        </w:rPr>
        <w:t>Об утверждении</w:t>
      </w:r>
      <w:r w:rsidR="0065107E" w:rsidRPr="00C90D1E">
        <w:rPr>
          <w:rFonts w:ascii="Arial" w:hAnsi="Arial" w:cs="Arial"/>
          <w:sz w:val="24"/>
          <w:szCs w:val="24"/>
        </w:rPr>
        <w:t xml:space="preserve"> «</w:t>
      </w:r>
      <w:r w:rsidR="007D5B55" w:rsidRPr="00C90D1E">
        <w:rPr>
          <w:rFonts w:ascii="Arial" w:hAnsi="Arial" w:cs="Arial"/>
          <w:sz w:val="24"/>
          <w:szCs w:val="24"/>
        </w:rPr>
        <w:t xml:space="preserve">Положения о бюджетном процессе </w:t>
      </w:r>
      <w:proofErr w:type="gramStart"/>
      <w:r w:rsidR="007D5B55" w:rsidRPr="00C90D1E">
        <w:rPr>
          <w:rFonts w:ascii="Arial" w:hAnsi="Arial" w:cs="Arial"/>
          <w:sz w:val="24"/>
          <w:szCs w:val="24"/>
        </w:rPr>
        <w:t xml:space="preserve">в </w:t>
      </w:r>
      <w:r>
        <w:rPr>
          <w:rFonts w:ascii="Arial" w:hAnsi="Arial" w:cs="Arial"/>
          <w:sz w:val="24"/>
          <w:szCs w:val="24"/>
        </w:rPr>
        <w:t xml:space="preserve"> </w:t>
      </w:r>
      <w:proofErr w:type="spellStart"/>
      <w:r>
        <w:rPr>
          <w:rFonts w:ascii="Arial" w:hAnsi="Arial" w:cs="Arial"/>
          <w:sz w:val="24"/>
          <w:szCs w:val="24"/>
        </w:rPr>
        <w:t>Дивинском</w:t>
      </w:r>
      <w:proofErr w:type="spellEnd"/>
      <w:proofErr w:type="gramEnd"/>
      <w:r w:rsidR="007D5B55" w:rsidRPr="00C90D1E">
        <w:rPr>
          <w:rFonts w:ascii="Arial" w:hAnsi="Arial" w:cs="Arial"/>
          <w:sz w:val="24"/>
          <w:szCs w:val="24"/>
        </w:rPr>
        <w:t xml:space="preserve"> </w:t>
      </w:r>
      <w:r w:rsidR="00C90D1E" w:rsidRPr="00C90D1E">
        <w:rPr>
          <w:rFonts w:ascii="Arial" w:hAnsi="Arial" w:cs="Arial"/>
          <w:sz w:val="24"/>
          <w:szCs w:val="24"/>
        </w:rPr>
        <w:t xml:space="preserve">        </w:t>
      </w:r>
      <w:r w:rsidR="007D5B55" w:rsidRPr="00C90D1E">
        <w:rPr>
          <w:rFonts w:ascii="Arial" w:hAnsi="Arial" w:cs="Arial"/>
          <w:sz w:val="24"/>
          <w:szCs w:val="24"/>
        </w:rPr>
        <w:t>сельсовете</w:t>
      </w:r>
      <w:r w:rsidR="0065107E" w:rsidRPr="00C90D1E">
        <w:rPr>
          <w:rFonts w:ascii="Arial" w:hAnsi="Arial" w:cs="Arial"/>
          <w:sz w:val="24"/>
          <w:szCs w:val="24"/>
        </w:rPr>
        <w:t>»</w:t>
      </w:r>
      <w:r w:rsidR="007D5B55" w:rsidRPr="00C90D1E">
        <w:rPr>
          <w:rFonts w:ascii="Arial" w:hAnsi="Arial" w:cs="Arial"/>
          <w:sz w:val="24"/>
          <w:szCs w:val="24"/>
        </w:rPr>
        <w:t xml:space="preserve">  </w:t>
      </w:r>
      <w:proofErr w:type="spellStart"/>
      <w:r w:rsidR="007D5B55" w:rsidRPr="00C90D1E">
        <w:rPr>
          <w:rFonts w:ascii="Arial" w:hAnsi="Arial" w:cs="Arial"/>
          <w:sz w:val="24"/>
          <w:szCs w:val="24"/>
        </w:rPr>
        <w:t>Болотнинского</w:t>
      </w:r>
      <w:proofErr w:type="spellEnd"/>
      <w:r w:rsidR="007D5B55" w:rsidRPr="00C90D1E">
        <w:rPr>
          <w:rFonts w:ascii="Arial" w:hAnsi="Arial" w:cs="Arial"/>
          <w:sz w:val="24"/>
          <w:szCs w:val="24"/>
        </w:rPr>
        <w:t xml:space="preserve"> района Новосибирской области</w:t>
      </w:r>
    </w:p>
    <w:p w:rsidR="00C90D1E" w:rsidRPr="00C90D1E" w:rsidRDefault="00C90D1E" w:rsidP="007D5B55">
      <w:pPr>
        <w:rPr>
          <w:rFonts w:ascii="Arial" w:hAnsi="Arial" w:cs="Arial"/>
          <w:sz w:val="24"/>
          <w:szCs w:val="24"/>
        </w:rPr>
      </w:pPr>
    </w:p>
    <w:p w:rsidR="007D5B55" w:rsidRPr="00C90D1E" w:rsidRDefault="007D5B55" w:rsidP="00DA1C7C">
      <w:pPr>
        <w:jc w:val="both"/>
        <w:rPr>
          <w:rFonts w:ascii="Arial" w:hAnsi="Arial" w:cs="Arial"/>
          <w:sz w:val="24"/>
          <w:szCs w:val="24"/>
        </w:rPr>
      </w:pPr>
      <w:r w:rsidRPr="00C90D1E">
        <w:rPr>
          <w:rFonts w:ascii="Arial" w:hAnsi="Arial" w:cs="Arial"/>
          <w:sz w:val="24"/>
          <w:szCs w:val="24"/>
        </w:rPr>
        <w:tab/>
        <w:t xml:space="preserve"> В соответствии с Федеральным законом от 06.10.2003г. №</w:t>
      </w:r>
      <w:r w:rsidR="00DA1C7C">
        <w:rPr>
          <w:rFonts w:ascii="Arial" w:hAnsi="Arial" w:cs="Arial"/>
          <w:sz w:val="24"/>
          <w:szCs w:val="24"/>
        </w:rPr>
        <w:t xml:space="preserve"> </w:t>
      </w:r>
      <w:proofErr w:type="gramStart"/>
      <w:r w:rsidRPr="00C90D1E">
        <w:rPr>
          <w:rFonts w:ascii="Arial" w:hAnsi="Arial" w:cs="Arial"/>
          <w:sz w:val="24"/>
          <w:szCs w:val="24"/>
        </w:rPr>
        <w:t xml:space="preserve">131  </w:t>
      </w:r>
      <w:r w:rsidR="00C90D1E" w:rsidRPr="00C90D1E">
        <w:rPr>
          <w:rFonts w:ascii="Arial" w:hAnsi="Arial" w:cs="Arial"/>
          <w:sz w:val="24"/>
          <w:szCs w:val="24"/>
        </w:rPr>
        <w:t>«</w:t>
      </w:r>
      <w:proofErr w:type="gramEnd"/>
      <w:r w:rsidRPr="00C90D1E">
        <w:rPr>
          <w:rFonts w:ascii="Arial" w:hAnsi="Arial" w:cs="Arial"/>
          <w:sz w:val="24"/>
          <w:szCs w:val="24"/>
        </w:rPr>
        <w:t xml:space="preserve">Общих принципах организации местного самоуправления в Российской Федерации», статьей 9 Бюджетного кодекса РФ Уставом </w:t>
      </w:r>
      <w:r w:rsidR="004A4122">
        <w:rPr>
          <w:rFonts w:ascii="Arial" w:hAnsi="Arial" w:cs="Arial"/>
          <w:sz w:val="24"/>
          <w:szCs w:val="24"/>
        </w:rPr>
        <w:t xml:space="preserve"> сельского поселения </w:t>
      </w:r>
      <w:r w:rsidR="0065292F">
        <w:rPr>
          <w:rFonts w:ascii="Arial" w:hAnsi="Arial" w:cs="Arial"/>
          <w:sz w:val="24"/>
          <w:szCs w:val="24"/>
        </w:rPr>
        <w:t xml:space="preserve">Дивинского </w:t>
      </w:r>
      <w:r w:rsidR="004A4122">
        <w:rPr>
          <w:rFonts w:ascii="Arial" w:hAnsi="Arial" w:cs="Arial"/>
          <w:sz w:val="24"/>
          <w:szCs w:val="24"/>
        </w:rPr>
        <w:t xml:space="preserve">сельсовета </w:t>
      </w:r>
      <w:proofErr w:type="spellStart"/>
      <w:r w:rsidR="004A4122">
        <w:rPr>
          <w:rFonts w:ascii="Arial" w:hAnsi="Arial" w:cs="Arial"/>
          <w:sz w:val="24"/>
          <w:szCs w:val="24"/>
        </w:rPr>
        <w:t>Болотнинского</w:t>
      </w:r>
      <w:proofErr w:type="spellEnd"/>
      <w:r w:rsidR="004A4122">
        <w:rPr>
          <w:rFonts w:ascii="Arial" w:hAnsi="Arial" w:cs="Arial"/>
          <w:sz w:val="24"/>
          <w:szCs w:val="24"/>
        </w:rPr>
        <w:t xml:space="preserve"> муниципального района Новосибирской области.</w:t>
      </w:r>
    </w:p>
    <w:p w:rsidR="007D5B55" w:rsidRPr="00C90D1E" w:rsidRDefault="007D5B55" w:rsidP="00DA1C7C">
      <w:pPr>
        <w:jc w:val="both"/>
        <w:rPr>
          <w:rFonts w:ascii="Arial" w:hAnsi="Arial" w:cs="Arial"/>
          <w:sz w:val="24"/>
          <w:szCs w:val="24"/>
        </w:rPr>
      </w:pPr>
      <w:r w:rsidRPr="00C90D1E">
        <w:rPr>
          <w:rFonts w:ascii="Arial" w:hAnsi="Arial" w:cs="Arial"/>
          <w:sz w:val="24"/>
          <w:szCs w:val="24"/>
        </w:rPr>
        <w:t xml:space="preserve"> Совет депутатов решил:</w:t>
      </w:r>
    </w:p>
    <w:p w:rsidR="007D5B55" w:rsidRPr="004A4122" w:rsidRDefault="007D5B55" w:rsidP="004A4122">
      <w:pPr>
        <w:pStyle w:val="a6"/>
        <w:numPr>
          <w:ilvl w:val="0"/>
          <w:numId w:val="1"/>
        </w:numPr>
        <w:jc w:val="both"/>
        <w:rPr>
          <w:rFonts w:ascii="Arial" w:hAnsi="Arial" w:cs="Arial"/>
          <w:sz w:val="24"/>
          <w:szCs w:val="24"/>
        </w:rPr>
      </w:pPr>
      <w:r w:rsidRPr="004A4122">
        <w:rPr>
          <w:rFonts w:ascii="Arial" w:hAnsi="Arial" w:cs="Arial"/>
          <w:sz w:val="24"/>
          <w:szCs w:val="24"/>
        </w:rPr>
        <w:t>Отменить решение №</w:t>
      </w:r>
      <w:r w:rsidR="00117542" w:rsidRPr="004A4122">
        <w:rPr>
          <w:rFonts w:ascii="Arial" w:hAnsi="Arial" w:cs="Arial"/>
          <w:sz w:val="24"/>
          <w:szCs w:val="24"/>
        </w:rPr>
        <w:t xml:space="preserve"> 222</w:t>
      </w:r>
      <w:r w:rsidRPr="004A4122">
        <w:rPr>
          <w:rFonts w:ascii="Arial" w:hAnsi="Arial" w:cs="Arial"/>
          <w:sz w:val="24"/>
          <w:szCs w:val="24"/>
        </w:rPr>
        <w:t xml:space="preserve"> от </w:t>
      </w:r>
      <w:r w:rsidR="00117542" w:rsidRPr="004A4122">
        <w:rPr>
          <w:rFonts w:ascii="Arial" w:hAnsi="Arial" w:cs="Arial"/>
          <w:sz w:val="24"/>
          <w:szCs w:val="24"/>
        </w:rPr>
        <w:t>09.04.2015 75-ой сессии четвертого созыва</w:t>
      </w:r>
      <w:r w:rsidR="0065107E" w:rsidRPr="004A4122">
        <w:rPr>
          <w:rFonts w:ascii="Arial" w:hAnsi="Arial" w:cs="Arial"/>
          <w:sz w:val="24"/>
          <w:szCs w:val="24"/>
        </w:rPr>
        <w:t xml:space="preserve"> </w:t>
      </w:r>
      <w:proofErr w:type="gramStart"/>
      <w:r w:rsidR="0065107E" w:rsidRPr="004A4122">
        <w:rPr>
          <w:rFonts w:ascii="Arial" w:hAnsi="Arial" w:cs="Arial"/>
          <w:sz w:val="24"/>
          <w:szCs w:val="24"/>
        </w:rPr>
        <w:t>« Об</w:t>
      </w:r>
      <w:proofErr w:type="gramEnd"/>
      <w:r w:rsidR="0065107E" w:rsidRPr="004A4122">
        <w:rPr>
          <w:rFonts w:ascii="Arial" w:hAnsi="Arial" w:cs="Arial"/>
          <w:sz w:val="24"/>
          <w:szCs w:val="24"/>
        </w:rPr>
        <w:t xml:space="preserve"> утверждении Положения о бюджетном устройстве и бюджетном процессе в </w:t>
      </w:r>
      <w:proofErr w:type="spellStart"/>
      <w:r w:rsidR="00117542" w:rsidRPr="004A4122">
        <w:rPr>
          <w:rFonts w:ascii="Arial" w:hAnsi="Arial" w:cs="Arial"/>
          <w:sz w:val="24"/>
          <w:szCs w:val="24"/>
        </w:rPr>
        <w:t>Дивин</w:t>
      </w:r>
      <w:r w:rsidR="0065107E" w:rsidRPr="004A4122">
        <w:rPr>
          <w:rFonts w:ascii="Arial" w:hAnsi="Arial" w:cs="Arial"/>
          <w:sz w:val="24"/>
          <w:szCs w:val="24"/>
        </w:rPr>
        <w:t>ском</w:t>
      </w:r>
      <w:proofErr w:type="spellEnd"/>
      <w:r w:rsidR="0065107E" w:rsidRPr="004A4122">
        <w:rPr>
          <w:rFonts w:ascii="Arial" w:hAnsi="Arial" w:cs="Arial"/>
          <w:sz w:val="24"/>
          <w:szCs w:val="24"/>
        </w:rPr>
        <w:t xml:space="preserve">  сельсовете»</w:t>
      </w:r>
      <w:r w:rsidR="004A4122" w:rsidRPr="004A4122">
        <w:rPr>
          <w:rFonts w:ascii="Arial" w:hAnsi="Arial" w:cs="Arial"/>
          <w:sz w:val="24"/>
          <w:szCs w:val="24"/>
        </w:rPr>
        <w:t xml:space="preserve"> </w:t>
      </w:r>
    </w:p>
    <w:p w:rsidR="004A4122" w:rsidRPr="004A4122" w:rsidRDefault="004A4122" w:rsidP="004A4122">
      <w:pPr>
        <w:pStyle w:val="a6"/>
        <w:numPr>
          <w:ilvl w:val="0"/>
          <w:numId w:val="1"/>
        </w:numPr>
        <w:jc w:val="both"/>
        <w:rPr>
          <w:rFonts w:ascii="Arial" w:hAnsi="Arial" w:cs="Arial"/>
          <w:sz w:val="24"/>
          <w:szCs w:val="24"/>
        </w:rPr>
      </w:pPr>
      <w:r w:rsidRPr="004A4122">
        <w:rPr>
          <w:rFonts w:ascii="Arial" w:hAnsi="Arial" w:cs="Arial"/>
          <w:sz w:val="24"/>
          <w:szCs w:val="24"/>
        </w:rPr>
        <w:t xml:space="preserve">Отменить решение    № 230 от 28.05.2020 63-ей сессии пятого созыва «О внесении изменений в </w:t>
      </w:r>
      <w:proofErr w:type="gramStart"/>
      <w:r w:rsidRPr="004A4122">
        <w:rPr>
          <w:rFonts w:ascii="Arial" w:hAnsi="Arial" w:cs="Arial"/>
          <w:sz w:val="24"/>
          <w:szCs w:val="24"/>
        </w:rPr>
        <w:t>решение  №</w:t>
      </w:r>
      <w:proofErr w:type="gramEnd"/>
      <w:r w:rsidRPr="004A4122">
        <w:rPr>
          <w:rFonts w:ascii="Arial" w:hAnsi="Arial" w:cs="Arial"/>
          <w:sz w:val="24"/>
          <w:szCs w:val="24"/>
        </w:rPr>
        <w:t xml:space="preserve"> 222 от 09.04.2015 75-ой сессии четвертого созыва « Об утверждении Положения о бюджетном устройстве и бюджетном процессе в </w:t>
      </w:r>
      <w:proofErr w:type="spellStart"/>
      <w:r w:rsidRPr="004A4122">
        <w:rPr>
          <w:rFonts w:ascii="Arial" w:hAnsi="Arial" w:cs="Arial"/>
          <w:sz w:val="24"/>
          <w:szCs w:val="24"/>
        </w:rPr>
        <w:t>Дивинском</w:t>
      </w:r>
      <w:proofErr w:type="spellEnd"/>
      <w:r w:rsidRPr="004A4122">
        <w:rPr>
          <w:rFonts w:ascii="Arial" w:hAnsi="Arial" w:cs="Arial"/>
          <w:sz w:val="24"/>
          <w:szCs w:val="24"/>
        </w:rPr>
        <w:t xml:space="preserve">  сельсовете»»</w:t>
      </w:r>
    </w:p>
    <w:p w:rsidR="0065107E" w:rsidRPr="00C90D1E" w:rsidRDefault="0065107E" w:rsidP="00DA1C7C">
      <w:pPr>
        <w:jc w:val="both"/>
        <w:rPr>
          <w:rFonts w:ascii="Arial" w:hAnsi="Arial" w:cs="Arial"/>
          <w:sz w:val="24"/>
          <w:szCs w:val="24"/>
        </w:rPr>
      </w:pPr>
      <w:r w:rsidRPr="00C90D1E">
        <w:rPr>
          <w:rFonts w:ascii="Arial" w:hAnsi="Arial" w:cs="Arial"/>
          <w:sz w:val="24"/>
          <w:szCs w:val="24"/>
        </w:rPr>
        <w:t>2. Утвердить в новой редакции «</w:t>
      </w:r>
      <w:proofErr w:type="gramStart"/>
      <w:r w:rsidRPr="00C90D1E">
        <w:rPr>
          <w:rFonts w:ascii="Arial" w:hAnsi="Arial" w:cs="Arial"/>
          <w:sz w:val="24"/>
          <w:szCs w:val="24"/>
        </w:rPr>
        <w:t>Положение  о</w:t>
      </w:r>
      <w:proofErr w:type="gramEnd"/>
      <w:r w:rsidRPr="00C90D1E">
        <w:rPr>
          <w:rFonts w:ascii="Arial" w:hAnsi="Arial" w:cs="Arial"/>
          <w:sz w:val="24"/>
          <w:szCs w:val="24"/>
        </w:rPr>
        <w:t xml:space="preserve"> бюджетном процессе в </w:t>
      </w:r>
      <w:proofErr w:type="spellStart"/>
      <w:r w:rsidR="00117542">
        <w:rPr>
          <w:rFonts w:ascii="Arial" w:hAnsi="Arial" w:cs="Arial"/>
          <w:sz w:val="24"/>
          <w:szCs w:val="24"/>
        </w:rPr>
        <w:t>Дивин</w:t>
      </w:r>
      <w:r w:rsidRPr="00C90D1E">
        <w:rPr>
          <w:rFonts w:ascii="Arial" w:hAnsi="Arial" w:cs="Arial"/>
          <w:sz w:val="24"/>
          <w:szCs w:val="24"/>
        </w:rPr>
        <w:t>ском</w:t>
      </w:r>
      <w:proofErr w:type="spellEnd"/>
      <w:r w:rsidRPr="00C90D1E">
        <w:rPr>
          <w:rFonts w:ascii="Arial" w:hAnsi="Arial" w:cs="Arial"/>
          <w:sz w:val="24"/>
          <w:szCs w:val="24"/>
        </w:rPr>
        <w:t xml:space="preserve"> сельсовете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 согласно приложения.</w:t>
      </w:r>
    </w:p>
    <w:p w:rsidR="0065107E" w:rsidRPr="00C90D1E" w:rsidRDefault="0065107E" w:rsidP="00DA1C7C">
      <w:pPr>
        <w:jc w:val="both"/>
        <w:rPr>
          <w:rFonts w:ascii="Arial" w:hAnsi="Arial" w:cs="Arial"/>
          <w:sz w:val="24"/>
          <w:szCs w:val="24"/>
        </w:rPr>
      </w:pPr>
      <w:r w:rsidRPr="00C90D1E">
        <w:rPr>
          <w:rFonts w:ascii="Arial" w:hAnsi="Arial" w:cs="Arial"/>
          <w:sz w:val="24"/>
          <w:szCs w:val="24"/>
        </w:rPr>
        <w:t>3. Данное решение опубликовать в периодическом печатном издании</w:t>
      </w:r>
      <w:r w:rsidR="00C90D1E">
        <w:rPr>
          <w:rFonts w:ascii="Arial" w:hAnsi="Arial" w:cs="Arial"/>
          <w:sz w:val="24"/>
          <w:szCs w:val="24"/>
        </w:rPr>
        <w:t xml:space="preserve">                                                                </w:t>
      </w:r>
      <w:proofErr w:type="gramStart"/>
      <w:r w:rsidR="00C90D1E">
        <w:rPr>
          <w:rFonts w:ascii="Arial" w:hAnsi="Arial" w:cs="Arial"/>
          <w:sz w:val="24"/>
          <w:szCs w:val="24"/>
        </w:rPr>
        <w:t xml:space="preserve">  </w:t>
      </w:r>
      <w:r w:rsidR="00117542">
        <w:rPr>
          <w:rFonts w:ascii="Arial" w:hAnsi="Arial" w:cs="Arial"/>
          <w:sz w:val="24"/>
          <w:szCs w:val="24"/>
        </w:rPr>
        <w:t xml:space="preserve"> «</w:t>
      </w:r>
      <w:proofErr w:type="gramEnd"/>
      <w:r w:rsidR="00117542">
        <w:rPr>
          <w:rFonts w:ascii="Arial" w:hAnsi="Arial" w:cs="Arial"/>
          <w:sz w:val="24"/>
          <w:szCs w:val="24"/>
        </w:rPr>
        <w:t>Вестник</w:t>
      </w:r>
      <w:r w:rsidRPr="00C90D1E">
        <w:rPr>
          <w:rFonts w:ascii="Arial" w:hAnsi="Arial" w:cs="Arial"/>
          <w:sz w:val="24"/>
          <w:szCs w:val="24"/>
        </w:rPr>
        <w:t xml:space="preserve">»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65107E" w:rsidRPr="00C90D1E" w:rsidRDefault="0065107E" w:rsidP="00DA1C7C">
      <w:pPr>
        <w:jc w:val="both"/>
        <w:rPr>
          <w:rFonts w:ascii="Arial" w:hAnsi="Arial" w:cs="Arial"/>
          <w:sz w:val="24"/>
          <w:szCs w:val="24"/>
        </w:rPr>
      </w:pPr>
      <w:r w:rsidRPr="00C90D1E">
        <w:rPr>
          <w:rFonts w:ascii="Arial" w:hAnsi="Arial" w:cs="Arial"/>
          <w:sz w:val="24"/>
          <w:szCs w:val="24"/>
        </w:rPr>
        <w:t>4. Решение вступает в силу после дня официального опубликования.</w:t>
      </w:r>
    </w:p>
    <w:p w:rsidR="0065107E" w:rsidRPr="00C90D1E" w:rsidRDefault="0065107E" w:rsidP="00DA1C7C">
      <w:pPr>
        <w:jc w:val="both"/>
        <w:rPr>
          <w:rFonts w:ascii="Arial" w:hAnsi="Arial" w:cs="Arial"/>
          <w:sz w:val="24"/>
          <w:szCs w:val="24"/>
        </w:rPr>
      </w:pPr>
      <w:r w:rsidRPr="00C90D1E">
        <w:rPr>
          <w:rFonts w:ascii="Arial" w:hAnsi="Arial" w:cs="Arial"/>
          <w:sz w:val="24"/>
          <w:szCs w:val="24"/>
        </w:rPr>
        <w:t>5. Контроль за исполнением оставляю за собой.</w:t>
      </w:r>
    </w:p>
    <w:p w:rsidR="0065107E" w:rsidRPr="00C90D1E" w:rsidRDefault="0065107E" w:rsidP="007D5B55">
      <w:pPr>
        <w:rPr>
          <w:rFonts w:ascii="Arial" w:hAnsi="Arial" w:cs="Arial"/>
          <w:sz w:val="24"/>
          <w:szCs w:val="24"/>
        </w:rPr>
      </w:pPr>
    </w:p>
    <w:p w:rsidR="00E63E58" w:rsidRPr="00C90D1E" w:rsidRDefault="00E63E58" w:rsidP="00C90D1E">
      <w:pPr>
        <w:spacing w:line="240" w:lineRule="auto"/>
        <w:rPr>
          <w:rFonts w:ascii="Arial" w:hAnsi="Arial" w:cs="Arial"/>
          <w:sz w:val="24"/>
          <w:szCs w:val="24"/>
        </w:rPr>
      </w:pPr>
      <w:r w:rsidRPr="00C90D1E">
        <w:rPr>
          <w:rFonts w:ascii="Arial" w:hAnsi="Arial" w:cs="Arial"/>
          <w:sz w:val="24"/>
          <w:szCs w:val="24"/>
        </w:rPr>
        <w:t xml:space="preserve"> Председатель Совета депутатов</w:t>
      </w:r>
    </w:p>
    <w:p w:rsidR="00E63E58" w:rsidRPr="00C90D1E" w:rsidRDefault="00E63E58" w:rsidP="00C90D1E">
      <w:pPr>
        <w:spacing w:line="240" w:lineRule="auto"/>
        <w:rPr>
          <w:rFonts w:ascii="Arial" w:hAnsi="Arial" w:cs="Arial"/>
          <w:sz w:val="24"/>
          <w:szCs w:val="24"/>
        </w:rPr>
      </w:pPr>
      <w:r w:rsidRPr="00C90D1E">
        <w:rPr>
          <w:rFonts w:ascii="Arial" w:hAnsi="Arial" w:cs="Arial"/>
          <w:sz w:val="24"/>
          <w:szCs w:val="24"/>
        </w:rPr>
        <w:t xml:space="preserve"> </w:t>
      </w:r>
      <w:proofErr w:type="spellStart"/>
      <w:r w:rsidR="0065292F">
        <w:rPr>
          <w:rFonts w:ascii="Arial" w:hAnsi="Arial" w:cs="Arial"/>
          <w:sz w:val="24"/>
          <w:szCs w:val="24"/>
        </w:rPr>
        <w:t>Дивинского</w:t>
      </w:r>
      <w:r w:rsidRPr="00C90D1E">
        <w:rPr>
          <w:rFonts w:ascii="Arial" w:hAnsi="Arial" w:cs="Arial"/>
          <w:sz w:val="24"/>
          <w:szCs w:val="24"/>
        </w:rPr>
        <w:t>сельсовета</w:t>
      </w:r>
      <w:proofErr w:type="spellEnd"/>
      <w:r w:rsidRPr="00C90D1E">
        <w:rPr>
          <w:rFonts w:ascii="Arial" w:hAnsi="Arial" w:cs="Arial"/>
          <w:sz w:val="24"/>
          <w:szCs w:val="24"/>
        </w:rPr>
        <w:t xml:space="preserve"> </w:t>
      </w:r>
      <w:r w:rsidR="00C90D1E">
        <w:rPr>
          <w:rFonts w:ascii="Arial" w:hAnsi="Arial" w:cs="Arial"/>
          <w:sz w:val="24"/>
          <w:szCs w:val="24"/>
        </w:rPr>
        <w:t xml:space="preserve">                                                                                                       </w:t>
      </w:r>
      <w:r w:rsidRPr="00C90D1E">
        <w:rPr>
          <w:rFonts w:ascii="Arial" w:hAnsi="Arial" w:cs="Arial"/>
          <w:sz w:val="24"/>
          <w:szCs w:val="24"/>
        </w:rPr>
        <w:t xml:space="preserve"> </w:t>
      </w:r>
      <w:r w:rsidR="00C90D1E">
        <w:rPr>
          <w:rFonts w:ascii="Arial" w:hAnsi="Arial" w:cs="Arial"/>
          <w:sz w:val="24"/>
          <w:szCs w:val="24"/>
        </w:rPr>
        <w:t>Новосибирской области</w:t>
      </w:r>
      <w:r w:rsidRPr="00C90D1E">
        <w:rPr>
          <w:rFonts w:ascii="Arial" w:hAnsi="Arial" w:cs="Arial"/>
          <w:sz w:val="24"/>
          <w:szCs w:val="24"/>
        </w:rPr>
        <w:t xml:space="preserve">                                                                       </w:t>
      </w:r>
      <w:r w:rsidR="00117542">
        <w:rPr>
          <w:rFonts w:ascii="Arial" w:hAnsi="Arial" w:cs="Arial"/>
          <w:sz w:val="24"/>
          <w:szCs w:val="24"/>
        </w:rPr>
        <w:t>Е.С. Филатов</w:t>
      </w:r>
    </w:p>
    <w:p w:rsidR="0065107E" w:rsidRPr="00C90D1E" w:rsidRDefault="0065107E" w:rsidP="007D5B55">
      <w:pPr>
        <w:rPr>
          <w:rFonts w:ascii="Arial" w:hAnsi="Arial" w:cs="Arial"/>
          <w:sz w:val="24"/>
          <w:szCs w:val="24"/>
        </w:rPr>
      </w:pPr>
      <w:r w:rsidRPr="00C90D1E">
        <w:rPr>
          <w:rFonts w:ascii="Arial" w:hAnsi="Arial" w:cs="Arial"/>
          <w:sz w:val="24"/>
          <w:szCs w:val="24"/>
        </w:rPr>
        <w:t xml:space="preserve"> Глава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сельсовета</w:t>
      </w:r>
    </w:p>
    <w:p w:rsidR="00117542" w:rsidRDefault="0065107E" w:rsidP="007D5B55">
      <w:pPr>
        <w:rPr>
          <w:rFonts w:ascii="Arial" w:hAnsi="Arial" w:cs="Arial"/>
          <w:sz w:val="24"/>
          <w:szCs w:val="24"/>
        </w:rPr>
      </w:pP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w:t>
      </w:r>
      <w:r w:rsidR="00C90D1E">
        <w:rPr>
          <w:rFonts w:ascii="Arial" w:hAnsi="Arial" w:cs="Arial"/>
          <w:sz w:val="24"/>
          <w:szCs w:val="24"/>
        </w:rPr>
        <w:t xml:space="preserve">                                                                                                 </w:t>
      </w:r>
      <w:r w:rsidRPr="00C90D1E">
        <w:rPr>
          <w:rFonts w:ascii="Arial" w:hAnsi="Arial" w:cs="Arial"/>
          <w:sz w:val="24"/>
          <w:szCs w:val="24"/>
        </w:rPr>
        <w:t xml:space="preserve">Новосибирской области                      </w:t>
      </w:r>
      <w:r w:rsidR="00C90D1E">
        <w:rPr>
          <w:rFonts w:ascii="Arial" w:hAnsi="Arial" w:cs="Arial"/>
          <w:sz w:val="24"/>
          <w:szCs w:val="24"/>
        </w:rPr>
        <w:t xml:space="preserve">                                        </w:t>
      </w:r>
      <w:r w:rsidR="00117542">
        <w:rPr>
          <w:rFonts w:ascii="Arial" w:hAnsi="Arial" w:cs="Arial"/>
          <w:sz w:val="24"/>
          <w:szCs w:val="24"/>
        </w:rPr>
        <w:t xml:space="preserve">      </w:t>
      </w:r>
      <w:r w:rsidR="00C90D1E">
        <w:rPr>
          <w:rFonts w:ascii="Arial" w:hAnsi="Arial" w:cs="Arial"/>
          <w:sz w:val="24"/>
          <w:szCs w:val="24"/>
        </w:rPr>
        <w:t xml:space="preserve">  </w:t>
      </w:r>
      <w:r w:rsidR="004A4122">
        <w:rPr>
          <w:rFonts w:ascii="Arial" w:hAnsi="Arial" w:cs="Arial"/>
          <w:sz w:val="24"/>
          <w:szCs w:val="24"/>
        </w:rPr>
        <w:t>Е.А. Литвинов</w:t>
      </w:r>
    </w:p>
    <w:p w:rsidR="004A4122" w:rsidRPr="004A4122" w:rsidRDefault="004A4122" w:rsidP="007D5B55">
      <w:pPr>
        <w:rPr>
          <w:rFonts w:ascii="Arial" w:hAnsi="Arial" w:cs="Arial"/>
          <w:sz w:val="24"/>
          <w:szCs w:val="24"/>
        </w:rPr>
      </w:pPr>
    </w:p>
    <w:p w:rsidR="00C90D1E" w:rsidRPr="00C90D1E" w:rsidRDefault="00C90D1E" w:rsidP="00C90D1E">
      <w:pPr>
        <w:autoSpaceDE w:val="0"/>
        <w:autoSpaceDN w:val="0"/>
        <w:adjustRightInd w:val="0"/>
        <w:spacing w:after="0" w:line="240" w:lineRule="auto"/>
        <w:jc w:val="right"/>
        <w:rPr>
          <w:rFonts w:ascii="Arial" w:hAnsi="Arial" w:cs="Arial"/>
          <w:sz w:val="24"/>
          <w:szCs w:val="24"/>
        </w:rPr>
      </w:pPr>
      <w:r w:rsidRPr="00C90D1E">
        <w:rPr>
          <w:rFonts w:ascii="Arial" w:hAnsi="Arial" w:cs="Arial"/>
          <w:sz w:val="24"/>
          <w:szCs w:val="24"/>
        </w:rPr>
        <w:lastRenderedPageBreak/>
        <w:t>Приложение</w:t>
      </w:r>
    </w:p>
    <w:p w:rsidR="00C90D1E" w:rsidRPr="00C90D1E" w:rsidRDefault="00C90D1E" w:rsidP="00C90D1E">
      <w:pPr>
        <w:autoSpaceDE w:val="0"/>
        <w:autoSpaceDN w:val="0"/>
        <w:adjustRightInd w:val="0"/>
        <w:spacing w:after="0" w:line="240" w:lineRule="auto"/>
        <w:jc w:val="right"/>
        <w:rPr>
          <w:rFonts w:ascii="Arial" w:hAnsi="Arial" w:cs="Arial"/>
          <w:sz w:val="24"/>
          <w:szCs w:val="24"/>
        </w:rPr>
      </w:pPr>
      <w:r w:rsidRPr="00C90D1E">
        <w:rPr>
          <w:rFonts w:ascii="Arial" w:hAnsi="Arial" w:cs="Arial"/>
          <w:sz w:val="24"/>
          <w:szCs w:val="24"/>
        </w:rPr>
        <w:t xml:space="preserve"> к решению Совета депутатов</w:t>
      </w:r>
    </w:p>
    <w:p w:rsidR="00C90D1E" w:rsidRPr="00C90D1E" w:rsidRDefault="00C90D1E" w:rsidP="00C90D1E">
      <w:pPr>
        <w:autoSpaceDE w:val="0"/>
        <w:autoSpaceDN w:val="0"/>
        <w:adjustRightInd w:val="0"/>
        <w:spacing w:after="0" w:line="240" w:lineRule="auto"/>
        <w:jc w:val="right"/>
        <w:rPr>
          <w:rFonts w:ascii="Arial" w:hAnsi="Arial" w:cs="Arial"/>
          <w:sz w:val="24"/>
          <w:szCs w:val="24"/>
        </w:rPr>
      </w:pPr>
      <w:r w:rsidRPr="00C90D1E">
        <w:rPr>
          <w:rFonts w:ascii="Arial" w:hAnsi="Arial" w:cs="Arial"/>
          <w:sz w:val="24"/>
          <w:szCs w:val="24"/>
        </w:rPr>
        <w:t xml:space="preserve">  </w:t>
      </w:r>
      <w:proofErr w:type="spellStart"/>
      <w:r w:rsidR="0065292F">
        <w:rPr>
          <w:rFonts w:ascii="Arial" w:hAnsi="Arial" w:cs="Arial"/>
          <w:sz w:val="24"/>
          <w:szCs w:val="24"/>
        </w:rPr>
        <w:t>Дивинского</w:t>
      </w:r>
      <w:r w:rsidRPr="00C90D1E">
        <w:rPr>
          <w:rFonts w:ascii="Arial" w:hAnsi="Arial" w:cs="Arial"/>
          <w:sz w:val="24"/>
          <w:szCs w:val="24"/>
        </w:rPr>
        <w:t>сельсовета</w:t>
      </w:r>
      <w:proofErr w:type="spellEnd"/>
      <w:r w:rsidRPr="00C90D1E">
        <w:rPr>
          <w:rFonts w:ascii="Arial" w:hAnsi="Arial" w:cs="Arial"/>
          <w:sz w:val="24"/>
          <w:szCs w:val="24"/>
        </w:rPr>
        <w:t xml:space="preserve"> </w:t>
      </w:r>
    </w:p>
    <w:p w:rsidR="00C90D1E" w:rsidRPr="00C90D1E" w:rsidRDefault="00C90D1E" w:rsidP="00C90D1E">
      <w:pPr>
        <w:autoSpaceDE w:val="0"/>
        <w:autoSpaceDN w:val="0"/>
        <w:adjustRightInd w:val="0"/>
        <w:spacing w:after="0" w:line="240" w:lineRule="auto"/>
        <w:jc w:val="right"/>
        <w:rPr>
          <w:rFonts w:ascii="Arial" w:hAnsi="Arial" w:cs="Arial"/>
          <w:sz w:val="24"/>
          <w:szCs w:val="24"/>
        </w:rPr>
      </w:pPr>
      <w:proofErr w:type="gramStart"/>
      <w:r w:rsidRPr="00C90D1E">
        <w:rPr>
          <w:rFonts w:ascii="Arial" w:hAnsi="Arial" w:cs="Arial"/>
          <w:sz w:val="24"/>
          <w:szCs w:val="24"/>
        </w:rPr>
        <w:t>Болотнинского  района</w:t>
      </w:r>
      <w:proofErr w:type="gramEnd"/>
      <w:r w:rsidRPr="00C90D1E">
        <w:rPr>
          <w:rFonts w:ascii="Arial" w:hAnsi="Arial" w:cs="Arial"/>
          <w:sz w:val="24"/>
          <w:szCs w:val="24"/>
        </w:rPr>
        <w:t xml:space="preserve"> </w:t>
      </w:r>
    </w:p>
    <w:p w:rsidR="00C90D1E" w:rsidRPr="00C90D1E" w:rsidRDefault="00C90D1E" w:rsidP="00C90D1E">
      <w:pPr>
        <w:autoSpaceDE w:val="0"/>
        <w:autoSpaceDN w:val="0"/>
        <w:adjustRightInd w:val="0"/>
        <w:spacing w:after="0" w:line="240" w:lineRule="auto"/>
        <w:jc w:val="right"/>
        <w:rPr>
          <w:rFonts w:ascii="Arial" w:hAnsi="Arial" w:cs="Arial"/>
          <w:sz w:val="24"/>
          <w:szCs w:val="24"/>
        </w:rPr>
      </w:pPr>
      <w:r w:rsidRPr="00C90D1E">
        <w:rPr>
          <w:rFonts w:ascii="Arial" w:hAnsi="Arial" w:cs="Arial"/>
          <w:sz w:val="24"/>
          <w:szCs w:val="24"/>
        </w:rPr>
        <w:t>Новосибирской области</w:t>
      </w:r>
    </w:p>
    <w:p w:rsidR="00C90D1E" w:rsidRPr="004A4122" w:rsidRDefault="00C90D1E" w:rsidP="00C90D1E">
      <w:pPr>
        <w:autoSpaceDE w:val="0"/>
        <w:autoSpaceDN w:val="0"/>
        <w:adjustRightInd w:val="0"/>
        <w:spacing w:after="0" w:line="240" w:lineRule="auto"/>
        <w:jc w:val="right"/>
        <w:rPr>
          <w:rFonts w:ascii="Arial" w:hAnsi="Arial" w:cs="Arial"/>
          <w:sz w:val="24"/>
          <w:szCs w:val="24"/>
        </w:rPr>
      </w:pPr>
      <w:r w:rsidRPr="00C90D1E">
        <w:rPr>
          <w:rFonts w:ascii="Arial" w:hAnsi="Arial" w:cs="Arial"/>
          <w:sz w:val="24"/>
          <w:szCs w:val="24"/>
        </w:rPr>
        <w:t xml:space="preserve"> </w:t>
      </w:r>
      <w:r w:rsidRPr="004A4122">
        <w:rPr>
          <w:rFonts w:ascii="Arial" w:hAnsi="Arial" w:cs="Arial"/>
          <w:sz w:val="24"/>
          <w:szCs w:val="24"/>
        </w:rPr>
        <w:t xml:space="preserve">от </w:t>
      </w:r>
      <w:r w:rsidR="004A4122" w:rsidRPr="004A4122">
        <w:rPr>
          <w:rFonts w:ascii="Arial" w:hAnsi="Arial" w:cs="Arial"/>
          <w:sz w:val="24"/>
          <w:szCs w:val="24"/>
        </w:rPr>
        <w:t>25.10</w:t>
      </w:r>
      <w:r w:rsidRPr="004A4122">
        <w:rPr>
          <w:rFonts w:ascii="Arial" w:hAnsi="Arial" w:cs="Arial"/>
          <w:sz w:val="24"/>
          <w:szCs w:val="24"/>
        </w:rPr>
        <w:t xml:space="preserve">.2021 г № </w:t>
      </w:r>
      <w:r w:rsidR="004A4122" w:rsidRPr="004A4122">
        <w:rPr>
          <w:rFonts w:ascii="Arial" w:hAnsi="Arial" w:cs="Arial"/>
          <w:sz w:val="24"/>
          <w:szCs w:val="24"/>
        </w:rPr>
        <w:t>47</w:t>
      </w:r>
    </w:p>
    <w:p w:rsidR="00C90D1E" w:rsidRPr="004A4122" w:rsidRDefault="00C90D1E" w:rsidP="00C90D1E">
      <w:pPr>
        <w:autoSpaceDE w:val="0"/>
        <w:autoSpaceDN w:val="0"/>
        <w:adjustRightInd w:val="0"/>
        <w:spacing w:line="240" w:lineRule="auto"/>
        <w:jc w:val="center"/>
        <w:rPr>
          <w:rFonts w:ascii="Arial" w:hAnsi="Arial" w:cs="Arial"/>
          <w:b/>
          <w:bCs/>
          <w:sz w:val="24"/>
          <w:szCs w:val="24"/>
        </w:rPr>
      </w:pP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 xml:space="preserve">Положение </w:t>
      </w: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 xml:space="preserve">О бюджетном процессе </w:t>
      </w:r>
      <w:proofErr w:type="gramStart"/>
      <w:r w:rsidRPr="00C90D1E">
        <w:rPr>
          <w:rFonts w:ascii="Arial" w:hAnsi="Arial" w:cs="Arial"/>
          <w:b/>
          <w:bCs/>
          <w:sz w:val="24"/>
          <w:szCs w:val="24"/>
        </w:rPr>
        <w:t xml:space="preserve">в  </w:t>
      </w:r>
      <w:proofErr w:type="spellStart"/>
      <w:r w:rsidR="00117542">
        <w:rPr>
          <w:rFonts w:ascii="Arial" w:hAnsi="Arial" w:cs="Arial"/>
          <w:b/>
          <w:bCs/>
          <w:sz w:val="24"/>
          <w:szCs w:val="24"/>
        </w:rPr>
        <w:t>Дивин</w:t>
      </w:r>
      <w:r w:rsidRPr="00C90D1E">
        <w:rPr>
          <w:rFonts w:ascii="Arial" w:hAnsi="Arial" w:cs="Arial"/>
          <w:b/>
          <w:bCs/>
          <w:sz w:val="24"/>
          <w:szCs w:val="24"/>
        </w:rPr>
        <w:t>ском</w:t>
      </w:r>
      <w:proofErr w:type="spellEnd"/>
      <w:proofErr w:type="gramEnd"/>
      <w:r w:rsidRPr="00C90D1E">
        <w:rPr>
          <w:rFonts w:ascii="Arial" w:hAnsi="Arial" w:cs="Arial"/>
          <w:b/>
          <w:bCs/>
          <w:sz w:val="24"/>
          <w:szCs w:val="24"/>
        </w:rPr>
        <w:t xml:space="preserve"> сельсовете</w:t>
      </w:r>
    </w:p>
    <w:p w:rsidR="00C90D1E" w:rsidRPr="00C90D1E" w:rsidRDefault="00C90D1E" w:rsidP="00C90D1E">
      <w:pPr>
        <w:autoSpaceDE w:val="0"/>
        <w:autoSpaceDN w:val="0"/>
        <w:adjustRightInd w:val="0"/>
        <w:spacing w:line="240" w:lineRule="auto"/>
        <w:jc w:val="center"/>
        <w:rPr>
          <w:rFonts w:ascii="Arial" w:hAnsi="Arial" w:cs="Arial"/>
          <w:b/>
          <w:bCs/>
          <w:sz w:val="24"/>
          <w:szCs w:val="24"/>
        </w:rPr>
      </w:pPr>
      <w:proofErr w:type="gramStart"/>
      <w:r w:rsidRPr="00C90D1E">
        <w:rPr>
          <w:rFonts w:ascii="Arial" w:hAnsi="Arial" w:cs="Arial"/>
          <w:b/>
          <w:bCs/>
          <w:sz w:val="24"/>
          <w:szCs w:val="24"/>
        </w:rPr>
        <w:t>Новосибирского  района</w:t>
      </w:r>
      <w:proofErr w:type="gramEnd"/>
      <w:r w:rsidRPr="00C90D1E">
        <w:rPr>
          <w:rFonts w:ascii="Arial" w:hAnsi="Arial" w:cs="Arial"/>
          <w:b/>
          <w:bCs/>
          <w:sz w:val="24"/>
          <w:szCs w:val="24"/>
        </w:rPr>
        <w:t xml:space="preserve"> Новосибирской области</w:t>
      </w: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 xml:space="preserve"> </w:t>
      </w: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Глава 1. ОБЩИЕ ПОЛОЖЕНИЯ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1. Предмет регулирования настоящего Положения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Настоящее Положение регулирует бюджетные правоотношения в Баратаевском сельсовете Болотнинского района Новосибирской области, возникающие в процессе составления и рассмотрения проекта бюджета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w:t>
      </w:r>
      <w:r w:rsidR="004A4122">
        <w:rPr>
          <w:rFonts w:ascii="Arial" w:hAnsi="Arial" w:cs="Arial"/>
          <w:sz w:val="24"/>
          <w:szCs w:val="24"/>
        </w:rPr>
        <w:t xml:space="preserve">ой области, утверждения бюджета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(далее - местный бюджет), исполнения местного бюджета, управления муниципальным долгом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и их бюджетные полномочия.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 xml:space="preserve">Статья 2. Правовая основа бюджетного процесса в </w:t>
      </w:r>
      <w:proofErr w:type="spellStart"/>
      <w:r w:rsidR="00117542">
        <w:rPr>
          <w:rFonts w:ascii="Arial" w:hAnsi="Arial" w:cs="Arial"/>
          <w:b/>
          <w:sz w:val="24"/>
          <w:szCs w:val="24"/>
        </w:rPr>
        <w:t>Дивин</w:t>
      </w:r>
      <w:r w:rsidRPr="00C90D1E">
        <w:rPr>
          <w:rFonts w:ascii="Arial" w:hAnsi="Arial" w:cs="Arial"/>
          <w:b/>
          <w:sz w:val="24"/>
          <w:szCs w:val="24"/>
        </w:rPr>
        <w:t>ском</w:t>
      </w:r>
      <w:proofErr w:type="spellEnd"/>
      <w:r w:rsidRPr="00C90D1E">
        <w:rPr>
          <w:rFonts w:ascii="Arial" w:hAnsi="Arial" w:cs="Arial"/>
          <w:b/>
          <w:sz w:val="24"/>
          <w:szCs w:val="24"/>
        </w:rPr>
        <w:t xml:space="preserve"> сельсовете </w:t>
      </w:r>
      <w:proofErr w:type="spellStart"/>
      <w:r w:rsidRPr="00C90D1E">
        <w:rPr>
          <w:rFonts w:ascii="Arial" w:hAnsi="Arial" w:cs="Arial"/>
          <w:b/>
          <w:sz w:val="24"/>
          <w:szCs w:val="24"/>
        </w:rPr>
        <w:t>Болотнинского</w:t>
      </w:r>
      <w:proofErr w:type="spellEnd"/>
      <w:r w:rsidRPr="00C90D1E">
        <w:rPr>
          <w:rFonts w:ascii="Arial" w:hAnsi="Arial" w:cs="Arial"/>
          <w:b/>
          <w:sz w:val="24"/>
          <w:szCs w:val="24"/>
        </w:rPr>
        <w:t xml:space="preserve"> района</w:t>
      </w:r>
      <w:r w:rsidRPr="00C90D1E">
        <w:rPr>
          <w:rFonts w:ascii="Arial" w:hAnsi="Arial" w:cs="Arial"/>
          <w:sz w:val="24"/>
          <w:szCs w:val="24"/>
        </w:rPr>
        <w:t xml:space="preserve"> </w:t>
      </w:r>
      <w:r w:rsidRPr="00C90D1E">
        <w:rPr>
          <w:rFonts w:ascii="Arial" w:hAnsi="Arial" w:cs="Arial"/>
          <w:b/>
          <w:bCs/>
          <w:sz w:val="24"/>
          <w:szCs w:val="24"/>
        </w:rPr>
        <w:t>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Правову</w:t>
      </w:r>
      <w:r w:rsidR="004A4122">
        <w:rPr>
          <w:rFonts w:ascii="Arial" w:hAnsi="Arial" w:cs="Arial"/>
          <w:sz w:val="24"/>
          <w:szCs w:val="24"/>
        </w:rPr>
        <w:t>ю основу бюджетного процесса в</w:t>
      </w:r>
      <w:r w:rsidRPr="00C90D1E">
        <w:rPr>
          <w:rFonts w:ascii="Arial" w:hAnsi="Arial" w:cs="Arial"/>
          <w:sz w:val="24"/>
          <w:szCs w:val="24"/>
        </w:rPr>
        <w:t xml:space="preserve"> </w:t>
      </w:r>
      <w:proofErr w:type="spellStart"/>
      <w:r w:rsidR="00117542">
        <w:rPr>
          <w:rFonts w:ascii="Arial" w:hAnsi="Arial" w:cs="Arial"/>
          <w:sz w:val="24"/>
          <w:szCs w:val="24"/>
        </w:rPr>
        <w:t>Дивин</w:t>
      </w:r>
      <w:r w:rsidRPr="00C90D1E">
        <w:rPr>
          <w:rFonts w:ascii="Arial" w:hAnsi="Arial" w:cs="Arial"/>
          <w:sz w:val="24"/>
          <w:szCs w:val="24"/>
        </w:rPr>
        <w:t>ском</w:t>
      </w:r>
      <w:proofErr w:type="spellEnd"/>
      <w:r w:rsidRPr="00C90D1E">
        <w:rPr>
          <w:rFonts w:ascii="Arial" w:hAnsi="Arial" w:cs="Arial"/>
          <w:sz w:val="24"/>
          <w:szCs w:val="24"/>
        </w:rPr>
        <w:t xml:space="preserve"> сельсовете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составляют </w:t>
      </w:r>
      <w:hyperlink r:id="rId5" w:history="1">
        <w:r w:rsidRPr="00C90D1E">
          <w:rPr>
            <w:rStyle w:val="a5"/>
            <w:rFonts w:ascii="Arial" w:hAnsi="Arial" w:cs="Arial"/>
            <w:sz w:val="24"/>
            <w:szCs w:val="24"/>
          </w:rPr>
          <w:t>Конституция</w:t>
        </w:r>
      </w:hyperlink>
      <w:r w:rsidRPr="00C90D1E">
        <w:rPr>
          <w:rFonts w:ascii="Arial" w:hAnsi="Arial" w:cs="Arial"/>
          <w:sz w:val="24"/>
          <w:szCs w:val="24"/>
        </w:rPr>
        <w:t xml:space="preserve"> Российской Федерации, Бюджетный </w:t>
      </w:r>
      <w:hyperlink r:id="rId6" w:history="1">
        <w:r w:rsidRPr="00C90D1E">
          <w:rPr>
            <w:rStyle w:val="a5"/>
            <w:rFonts w:ascii="Arial" w:hAnsi="Arial" w:cs="Arial"/>
            <w:sz w:val="24"/>
            <w:szCs w:val="24"/>
          </w:rPr>
          <w:t>кодекс</w:t>
        </w:r>
      </w:hyperlink>
      <w:r w:rsidRPr="00C90D1E">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нормативные правовые акты органов местного самоуправления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регулирующие бюджетные правоотношения.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Нормативные правовые акты органов местного самоуправления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применяется настоящее Положение.</w:t>
      </w:r>
    </w:p>
    <w:p w:rsidR="00C90D1E" w:rsidRPr="00C90D1E" w:rsidRDefault="00C90D1E" w:rsidP="00C90D1E">
      <w:pPr>
        <w:autoSpaceDE w:val="0"/>
        <w:autoSpaceDN w:val="0"/>
        <w:adjustRightInd w:val="0"/>
        <w:spacing w:before="200" w:after="0" w:line="240" w:lineRule="auto"/>
        <w:ind w:firstLine="540"/>
        <w:jc w:val="both"/>
        <w:rPr>
          <w:rFonts w:ascii="Arial" w:hAnsi="Arial" w:cs="Arial"/>
          <w:b/>
          <w:sz w:val="24"/>
          <w:szCs w:val="24"/>
        </w:rPr>
      </w:pPr>
      <w:r w:rsidRPr="00C90D1E">
        <w:rPr>
          <w:rFonts w:ascii="Arial" w:hAnsi="Arial" w:cs="Arial"/>
          <w:sz w:val="24"/>
          <w:szCs w:val="24"/>
        </w:rPr>
        <w:lastRenderedPageBreak/>
        <w:t xml:space="preserve">3. Во исполнение настоящего Положения, иных нормативных правовых актов органов местного самоуправления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регулирующих бюджетные правоотношения, органы местного самоуправления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принимают нормативные правовые акты, регулирующие бюджетные правоотношения, в пределах своей компетенции.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Глава 2. ПОЛНОМОЧИЯ УЧАСТНИКОВ БЮДЖЕТНОГО</w:t>
      </w: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 xml:space="preserve">ПРОЦЕССА </w:t>
      </w:r>
      <w:proofErr w:type="gramStart"/>
      <w:r w:rsidRPr="00C90D1E">
        <w:rPr>
          <w:rFonts w:ascii="Arial" w:hAnsi="Arial" w:cs="Arial"/>
          <w:b/>
          <w:bCs/>
          <w:sz w:val="24"/>
          <w:szCs w:val="24"/>
        </w:rPr>
        <w:t xml:space="preserve">В </w:t>
      </w:r>
      <w:r w:rsidRPr="00C90D1E">
        <w:rPr>
          <w:rFonts w:ascii="Arial" w:hAnsi="Arial" w:cs="Arial"/>
          <w:b/>
          <w:sz w:val="24"/>
          <w:szCs w:val="24"/>
        </w:rPr>
        <w:t xml:space="preserve"> </w:t>
      </w:r>
      <w:r w:rsidR="00117542">
        <w:rPr>
          <w:rFonts w:ascii="Arial" w:hAnsi="Arial" w:cs="Arial"/>
          <w:b/>
          <w:sz w:val="24"/>
          <w:szCs w:val="24"/>
        </w:rPr>
        <w:t>ДИВИН</w:t>
      </w:r>
      <w:r w:rsidRPr="00C90D1E">
        <w:rPr>
          <w:rFonts w:ascii="Arial" w:hAnsi="Arial" w:cs="Arial"/>
          <w:b/>
          <w:sz w:val="24"/>
          <w:szCs w:val="24"/>
        </w:rPr>
        <w:t>СКОМ</w:t>
      </w:r>
      <w:proofErr w:type="gramEnd"/>
      <w:r w:rsidRPr="00C90D1E">
        <w:rPr>
          <w:rFonts w:ascii="Arial" w:hAnsi="Arial" w:cs="Arial"/>
          <w:b/>
          <w:sz w:val="24"/>
          <w:szCs w:val="24"/>
        </w:rPr>
        <w:t xml:space="preserve"> </w:t>
      </w:r>
      <w:r w:rsidRPr="00C90D1E">
        <w:rPr>
          <w:rFonts w:ascii="Arial" w:hAnsi="Arial" w:cs="Arial"/>
          <w:b/>
          <w:sz w:val="24"/>
          <w:szCs w:val="24"/>
          <w:lang w:val="en-US"/>
        </w:rPr>
        <w:t>C</w:t>
      </w:r>
      <w:r w:rsidRPr="00C90D1E">
        <w:rPr>
          <w:rFonts w:ascii="Arial" w:hAnsi="Arial" w:cs="Arial"/>
          <w:b/>
          <w:sz w:val="24"/>
          <w:szCs w:val="24"/>
        </w:rPr>
        <w:t>ЕЛЬСОВЕТЕ БОЛОТНИНСКОГО РАЙОНА</w:t>
      </w:r>
      <w:r w:rsidRPr="00C90D1E">
        <w:rPr>
          <w:rFonts w:ascii="Arial" w:hAnsi="Arial" w:cs="Arial"/>
          <w:b/>
          <w:bCs/>
          <w:sz w:val="24"/>
          <w:szCs w:val="24"/>
        </w:rPr>
        <w:t xml:space="preserve">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 xml:space="preserve">Статья 3. Участники бюджетного процесса в </w:t>
      </w:r>
      <w:proofErr w:type="spellStart"/>
      <w:r w:rsidR="00117542">
        <w:rPr>
          <w:rFonts w:ascii="Arial" w:hAnsi="Arial" w:cs="Arial"/>
          <w:b/>
          <w:sz w:val="24"/>
          <w:szCs w:val="24"/>
        </w:rPr>
        <w:t>Дивин</w:t>
      </w:r>
      <w:r w:rsidRPr="00C90D1E">
        <w:rPr>
          <w:rFonts w:ascii="Arial" w:hAnsi="Arial" w:cs="Arial"/>
          <w:b/>
          <w:sz w:val="24"/>
          <w:szCs w:val="24"/>
        </w:rPr>
        <w:t>ском</w:t>
      </w:r>
      <w:proofErr w:type="spellEnd"/>
      <w:r w:rsidRPr="00C90D1E">
        <w:rPr>
          <w:rFonts w:ascii="Arial" w:hAnsi="Arial" w:cs="Arial"/>
          <w:b/>
          <w:sz w:val="24"/>
          <w:szCs w:val="24"/>
        </w:rPr>
        <w:t xml:space="preserve"> сельсовете </w:t>
      </w:r>
      <w:proofErr w:type="spellStart"/>
      <w:r w:rsidRPr="00C90D1E">
        <w:rPr>
          <w:rFonts w:ascii="Arial" w:hAnsi="Arial" w:cs="Arial"/>
          <w:b/>
          <w:sz w:val="24"/>
          <w:szCs w:val="24"/>
        </w:rPr>
        <w:t>Болотнинского</w:t>
      </w:r>
      <w:proofErr w:type="spellEnd"/>
      <w:r w:rsidRPr="00C90D1E">
        <w:rPr>
          <w:rFonts w:ascii="Arial" w:hAnsi="Arial" w:cs="Arial"/>
          <w:b/>
          <w:sz w:val="24"/>
          <w:szCs w:val="24"/>
        </w:rPr>
        <w:t xml:space="preserve"> района</w:t>
      </w:r>
      <w:r w:rsidRPr="00C90D1E">
        <w:rPr>
          <w:rFonts w:ascii="Arial" w:hAnsi="Arial" w:cs="Arial"/>
          <w:sz w:val="24"/>
          <w:szCs w:val="24"/>
        </w:rPr>
        <w:t xml:space="preserve"> </w:t>
      </w:r>
      <w:r w:rsidRPr="00C90D1E">
        <w:rPr>
          <w:rFonts w:ascii="Arial" w:hAnsi="Arial" w:cs="Arial"/>
          <w:b/>
          <w:bCs/>
          <w:sz w:val="24"/>
          <w:szCs w:val="24"/>
        </w:rPr>
        <w:t>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Участниками бюджетного процесса в </w:t>
      </w:r>
      <w:proofErr w:type="spellStart"/>
      <w:r w:rsidR="00117542">
        <w:rPr>
          <w:rFonts w:ascii="Arial" w:hAnsi="Arial" w:cs="Arial"/>
          <w:sz w:val="24"/>
          <w:szCs w:val="24"/>
        </w:rPr>
        <w:t>Дивин</w:t>
      </w:r>
      <w:r w:rsidRPr="00C90D1E">
        <w:rPr>
          <w:rFonts w:ascii="Arial" w:hAnsi="Arial" w:cs="Arial"/>
          <w:sz w:val="24"/>
          <w:szCs w:val="24"/>
        </w:rPr>
        <w:t>ском</w:t>
      </w:r>
      <w:proofErr w:type="spellEnd"/>
      <w:r w:rsidRPr="00C90D1E">
        <w:rPr>
          <w:rFonts w:ascii="Arial" w:hAnsi="Arial" w:cs="Arial"/>
          <w:sz w:val="24"/>
          <w:szCs w:val="24"/>
        </w:rPr>
        <w:t xml:space="preserve"> сельсовете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являются:</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 xml:space="preserve">1) Глава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(далее - Глава сельсовета);</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 xml:space="preserve">2) Совет депутатов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(далее – Совет депутатов сельсовета);</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 xml:space="preserve">3) Администрация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(далее - Администрация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  4) Финансовый орган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сельсовета</w:t>
      </w:r>
      <w:r w:rsidRPr="00C90D1E">
        <w:rPr>
          <w:rFonts w:ascii="Arial" w:hAnsi="Arial" w:cs="Arial"/>
          <w:b/>
          <w:sz w:val="24"/>
          <w:szCs w:val="24"/>
        </w:rPr>
        <w:t xml:space="preserve">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(Администрация сельсовета) (далее – финансовый орган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  5) Орган </w:t>
      </w:r>
      <w:r w:rsidR="0065292F">
        <w:rPr>
          <w:rFonts w:ascii="Arial" w:hAnsi="Arial" w:cs="Arial"/>
          <w:sz w:val="24"/>
          <w:szCs w:val="24"/>
        </w:rPr>
        <w:t>Дивинского</w:t>
      </w:r>
      <w:r w:rsidR="001175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уполномоченный в сфере внутреннего муниципального финансового контроля </w:t>
      </w:r>
      <w:proofErr w:type="gramStart"/>
      <w:r w:rsidRPr="00C90D1E">
        <w:rPr>
          <w:rFonts w:ascii="Arial" w:hAnsi="Arial" w:cs="Arial"/>
          <w:sz w:val="24"/>
          <w:szCs w:val="24"/>
        </w:rPr>
        <w:t xml:space="preserve">в  </w:t>
      </w:r>
      <w:proofErr w:type="spellStart"/>
      <w:r w:rsidR="00DA1C7C">
        <w:rPr>
          <w:rFonts w:ascii="Arial" w:hAnsi="Arial" w:cs="Arial"/>
          <w:sz w:val="24"/>
          <w:szCs w:val="24"/>
        </w:rPr>
        <w:t>Дивин</w:t>
      </w:r>
      <w:r w:rsidRPr="00C90D1E">
        <w:rPr>
          <w:rFonts w:ascii="Arial" w:hAnsi="Arial" w:cs="Arial"/>
          <w:sz w:val="24"/>
          <w:szCs w:val="24"/>
        </w:rPr>
        <w:t>ском</w:t>
      </w:r>
      <w:proofErr w:type="spellEnd"/>
      <w:proofErr w:type="gramEnd"/>
      <w:r w:rsidRPr="00C90D1E">
        <w:rPr>
          <w:rFonts w:ascii="Arial" w:hAnsi="Arial" w:cs="Arial"/>
          <w:sz w:val="24"/>
          <w:szCs w:val="24"/>
        </w:rPr>
        <w:t xml:space="preserve"> сельсовете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районе Новосибирской области (далее – орган контроля сельсовета); </w:t>
      </w:r>
    </w:p>
    <w:p w:rsidR="00C90D1E" w:rsidRPr="00C90D1E" w:rsidRDefault="00C90D1E" w:rsidP="00C90D1E">
      <w:pPr>
        <w:autoSpaceDE w:val="0"/>
        <w:autoSpaceDN w:val="0"/>
        <w:adjustRightInd w:val="0"/>
        <w:spacing w:after="0" w:line="240" w:lineRule="auto"/>
        <w:jc w:val="both"/>
        <w:outlineLvl w:val="1"/>
        <w:rPr>
          <w:rFonts w:ascii="Arial" w:hAnsi="Arial" w:cs="Arial"/>
          <w:sz w:val="24"/>
          <w:szCs w:val="24"/>
        </w:rPr>
      </w:pPr>
      <w:r w:rsidRPr="00C90D1E">
        <w:rPr>
          <w:rFonts w:ascii="Arial" w:hAnsi="Arial" w:cs="Arial"/>
          <w:sz w:val="24"/>
          <w:szCs w:val="24"/>
        </w:rPr>
        <w:t xml:space="preserve">          6) Контрольно-счетный орган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(далее – контрольно-счетный орган сельсовета);</w:t>
      </w:r>
    </w:p>
    <w:p w:rsidR="00C90D1E" w:rsidRPr="00C90D1E" w:rsidRDefault="00C90D1E" w:rsidP="00C90D1E">
      <w:pPr>
        <w:autoSpaceDE w:val="0"/>
        <w:autoSpaceDN w:val="0"/>
        <w:adjustRightInd w:val="0"/>
        <w:spacing w:after="0" w:line="240" w:lineRule="auto"/>
        <w:jc w:val="both"/>
        <w:outlineLvl w:val="1"/>
        <w:rPr>
          <w:rFonts w:ascii="Arial" w:hAnsi="Arial" w:cs="Arial"/>
          <w:sz w:val="24"/>
          <w:szCs w:val="24"/>
        </w:rPr>
      </w:pPr>
      <w:r w:rsidRPr="00C90D1E">
        <w:rPr>
          <w:rFonts w:ascii="Arial" w:hAnsi="Arial" w:cs="Arial"/>
          <w:sz w:val="24"/>
          <w:szCs w:val="24"/>
        </w:rPr>
        <w:t xml:space="preserve">          7) Главный распорядитель (распорядитель) средств местного бюджета;</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8) Главные администраторы (администраторы) доходов местного бюджета;</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9) Главные администраторы (администраторы) источников финансирования дефицита местного бюджета;</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10) Получатели средств местного бюджета.</w:t>
      </w:r>
    </w:p>
    <w:p w:rsidR="00C90D1E" w:rsidRPr="00C90D1E" w:rsidRDefault="00C90D1E" w:rsidP="00C90D1E">
      <w:pPr>
        <w:tabs>
          <w:tab w:val="left" w:pos="993"/>
        </w:tabs>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 xml:space="preserve">2. Бюджетные полномочия участников бюджетного процесса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определяются Бюджетным кодексом Российской Федерации, Уставом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настоящим Положением и иными нормативными правовыми актами, регулирующими бюджетные правоотношения.</w:t>
      </w:r>
    </w:p>
    <w:p w:rsidR="00C90D1E" w:rsidRPr="00C90D1E" w:rsidRDefault="00C90D1E" w:rsidP="00C90D1E">
      <w:pPr>
        <w:tabs>
          <w:tab w:val="left" w:pos="5529"/>
        </w:tabs>
        <w:autoSpaceDE w:val="0"/>
        <w:autoSpaceDN w:val="0"/>
        <w:adjustRightInd w:val="0"/>
        <w:spacing w:after="0" w:line="240" w:lineRule="auto"/>
        <w:ind w:firstLine="540"/>
        <w:jc w:val="both"/>
        <w:rPr>
          <w:rFonts w:ascii="Arial" w:hAnsi="Arial" w:cs="Arial"/>
          <w:i/>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r w:rsidRPr="00C90D1E">
        <w:rPr>
          <w:rFonts w:ascii="Arial" w:hAnsi="Arial" w:cs="Arial"/>
          <w:b/>
          <w:bCs/>
          <w:sz w:val="24"/>
          <w:szCs w:val="24"/>
        </w:rPr>
        <w:t>Статья 4.</w:t>
      </w:r>
      <w:r w:rsidRPr="00C90D1E">
        <w:rPr>
          <w:rFonts w:ascii="Arial" w:hAnsi="Arial" w:cs="Arial"/>
          <w:b/>
          <w:sz w:val="24"/>
          <w:szCs w:val="24"/>
        </w:rPr>
        <w:t xml:space="preserve"> Бюджетные полномочия Главы</w:t>
      </w:r>
      <w:r w:rsidRPr="00C90D1E">
        <w:rPr>
          <w:rFonts w:ascii="Arial" w:hAnsi="Arial" w:cs="Arial"/>
          <w:b/>
          <w:i/>
          <w:sz w:val="24"/>
          <w:szCs w:val="24"/>
        </w:rPr>
        <w:t xml:space="preserve"> </w:t>
      </w:r>
      <w:r w:rsidRPr="00C90D1E">
        <w:rPr>
          <w:rFonts w:ascii="Arial" w:hAnsi="Arial" w:cs="Arial"/>
          <w:b/>
          <w:sz w:val="24"/>
          <w:szCs w:val="24"/>
        </w:rPr>
        <w:t xml:space="preserve">сельсовета </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1.Исполнение обязательств по реализации плана восстановления платежеспособности муниципального образования.</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 xml:space="preserve">Статья 5. Бюджетные полномочия </w:t>
      </w:r>
      <w:r w:rsidRPr="00C90D1E">
        <w:rPr>
          <w:rFonts w:ascii="Arial" w:hAnsi="Arial" w:cs="Arial"/>
          <w:b/>
          <w:sz w:val="24"/>
          <w:szCs w:val="24"/>
        </w:rPr>
        <w:t xml:space="preserve">Совета депутатов сельсовета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К бюджетным полномочиям Совета депутатов сельсовета</w:t>
      </w:r>
      <w:r w:rsidRPr="00C90D1E">
        <w:rPr>
          <w:rFonts w:ascii="Arial" w:hAnsi="Arial" w:cs="Arial"/>
          <w:b/>
          <w:sz w:val="24"/>
          <w:szCs w:val="24"/>
        </w:rPr>
        <w:t xml:space="preserve"> </w:t>
      </w:r>
      <w:r w:rsidRPr="00C90D1E">
        <w:rPr>
          <w:rFonts w:ascii="Arial" w:hAnsi="Arial" w:cs="Arial"/>
          <w:sz w:val="24"/>
          <w:szCs w:val="24"/>
        </w:rPr>
        <w:t>относятся: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bookmarkStart w:id="0" w:name="Par70"/>
      <w:bookmarkEnd w:id="0"/>
      <w:r w:rsidRPr="00C90D1E">
        <w:rPr>
          <w:rFonts w:ascii="Arial" w:hAnsi="Arial" w:cs="Arial"/>
          <w:sz w:val="24"/>
          <w:szCs w:val="24"/>
        </w:rPr>
        <w:lastRenderedPageBreak/>
        <w:t>1) установление порядка рассмотрения проекта местного бюджета, утверждения местного бюджета, осуществления контроля за его исполнением;</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рассмотрение проекта решения о местном бюджете, принятие решения об утверждении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сельсовета</w:t>
      </w:r>
      <w:r w:rsidRPr="00C90D1E">
        <w:rPr>
          <w:rFonts w:ascii="Arial" w:hAnsi="Arial" w:cs="Arial"/>
          <w:b/>
          <w:sz w:val="24"/>
          <w:szCs w:val="24"/>
        </w:rPr>
        <w:t xml:space="preserve">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проведение публичных слушаний по проекту местного бюджета и годовому отчету об исполнении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рассмотрение годового отчета об исполнении местного бюджета, принятие решения об его утверждении;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6) осуществление контроля в ходе рассмотрения отдельных вопросов исполнения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bookmarkStart w:id="1" w:name="Par78"/>
      <w:bookmarkEnd w:id="1"/>
      <w:r w:rsidRPr="00C90D1E">
        <w:rPr>
          <w:rFonts w:ascii="Arial" w:hAnsi="Arial" w:cs="Arial"/>
          <w:sz w:val="24"/>
          <w:szCs w:val="24"/>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8) установление расходных обязательств </w:t>
      </w:r>
      <w:r w:rsidR="0065292F">
        <w:rPr>
          <w:rFonts w:ascii="Arial" w:hAnsi="Arial" w:cs="Arial"/>
          <w:b/>
          <w:sz w:val="24"/>
          <w:szCs w:val="24"/>
        </w:rPr>
        <w:t>Дивинского</w:t>
      </w:r>
      <w:r w:rsidR="00117542">
        <w:rPr>
          <w:rFonts w:ascii="Arial" w:hAnsi="Arial" w:cs="Arial"/>
          <w:b/>
          <w:sz w:val="24"/>
          <w:szCs w:val="24"/>
        </w:rPr>
        <w:t xml:space="preserve"> </w:t>
      </w:r>
      <w:r w:rsidRPr="00C90D1E">
        <w:rPr>
          <w:rFonts w:ascii="Arial" w:hAnsi="Arial" w:cs="Arial"/>
          <w:sz w:val="24"/>
          <w:szCs w:val="24"/>
        </w:rPr>
        <w:t>сельсовета</w:t>
      </w:r>
      <w:r w:rsidRPr="00C90D1E">
        <w:rPr>
          <w:rFonts w:ascii="Arial" w:hAnsi="Arial" w:cs="Arial"/>
          <w:b/>
          <w:sz w:val="24"/>
          <w:szCs w:val="24"/>
        </w:rPr>
        <w:t xml:space="preserve">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9) </w:t>
      </w:r>
      <w:r w:rsidRPr="00C90D1E">
        <w:rPr>
          <w:rFonts w:ascii="Arial" w:hAnsi="Arial" w:cs="Arial"/>
          <w:bCs/>
          <w:sz w:val="24"/>
          <w:szCs w:val="24"/>
          <w:lang w:eastAsia="ru-RU"/>
        </w:rPr>
        <w:t xml:space="preserve">  </w:t>
      </w:r>
      <w:r w:rsidRPr="00C90D1E">
        <w:rPr>
          <w:rFonts w:ascii="Arial" w:hAnsi="Arial" w:cs="Arial"/>
          <w:sz w:val="24"/>
          <w:szCs w:val="24"/>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10) установление целей, порядка и условий предоставления субсидий из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11) установление целей, порядка и условий предоставления иных межбюджетных трансфертов из местного бюджета;</w:t>
      </w:r>
    </w:p>
    <w:p w:rsidR="00C90D1E" w:rsidRPr="00C90D1E" w:rsidRDefault="00C90D1E" w:rsidP="00C90D1E">
      <w:pPr>
        <w:autoSpaceDE w:val="0"/>
        <w:autoSpaceDN w:val="0"/>
        <w:adjustRightInd w:val="0"/>
        <w:spacing w:after="0" w:line="240" w:lineRule="auto"/>
        <w:jc w:val="both"/>
        <w:outlineLvl w:val="3"/>
        <w:rPr>
          <w:rFonts w:ascii="Arial" w:hAnsi="Arial" w:cs="Arial"/>
          <w:sz w:val="24"/>
          <w:szCs w:val="24"/>
        </w:rPr>
      </w:pPr>
      <w:r w:rsidRPr="00C90D1E">
        <w:rPr>
          <w:rFonts w:ascii="Arial" w:hAnsi="Arial" w:cs="Arial"/>
          <w:sz w:val="24"/>
          <w:szCs w:val="24"/>
        </w:rPr>
        <w:t xml:space="preserve">        12) в случаях, предусмотренных законодательством Российской Федерации, установление ответственности за нарушение нормативных правовых </w:t>
      </w:r>
      <w:proofErr w:type="gramStart"/>
      <w:r w:rsidRPr="00C90D1E">
        <w:rPr>
          <w:rFonts w:ascii="Arial" w:hAnsi="Arial" w:cs="Arial"/>
          <w:sz w:val="24"/>
          <w:szCs w:val="24"/>
        </w:rPr>
        <w:t xml:space="preserve">актов  </w:t>
      </w:r>
      <w:r w:rsidR="0065292F">
        <w:rPr>
          <w:rFonts w:ascii="Arial" w:hAnsi="Arial" w:cs="Arial"/>
          <w:sz w:val="24"/>
          <w:szCs w:val="24"/>
        </w:rPr>
        <w:t>Дивинского</w:t>
      </w:r>
      <w:proofErr w:type="gramEnd"/>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вопросам регулирования бюджетных правоотношений;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13)утверждение плана восстановления платежеспособности муниципального образования;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Реализация </w:t>
      </w:r>
      <w:hyperlink r:id="rId7" w:anchor="Par70" w:history="1">
        <w:r w:rsidRPr="00C90D1E">
          <w:rPr>
            <w:rStyle w:val="a5"/>
            <w:rFonts w:ascii="Arial" w:hAnsi="Arial" w:cs="Arial"/>
            <w:sz w:val="24"/>
            <w:szCs w:val="24"/>
          </w:rPr>
          <w:t>пунктов 1</w:t>
        </w:r>
      </w:hyperlink>
      <w:r w:rsidRPr="00C90D1E">
        <w:rPr>
          <w:rFonts w:ascii="Arial" w:hAnsi="Arial" w:cs="Arial"/>
          <w:sz w:val="24"/>
          <w:szCs w:val="24"/>
        </w:rPr>
        <w:t xml:space="preserve">, 2, 5, </w:t>
      </w:r>
      <w:hyperlink r:id="rId8" w:anchor="Par78" w:history="1">
        <w:r w:rsidRPr="00C90D1E">
          <w:rPr>
            <w:rStyle w:val="a5"/>
            <w:rFonts w:ascii="Arial" w:hAnsi="Arial" w:cs="Arial"/>
            <w:sz w:val="24"/>
            <w:szCs w:val="24"/>
          </w:rPr>
          <w:t>7</w:t>
        </w:r>
      </w:hyperlink>
      <w:r w:rsidRPr="00C90D1E">
        <w:rPr>
          <w:rFonts w:ascii="Arial" w:hAnsi="Arial" w:cs="Arial"/>
          <w:sz w:val="24"/>
          <w:szCs w:val="24"/>
        </w:rPr>
        <w:t>, 9, 10, 11, 13 части 1 настоящей статьи осуществляется путем принятия решений.</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 xml:space="preserve">Статья 6. Бюджетные полномочия Администрации </w:t>
      </w:r>
      <w:r w:rsidRPr="00C90D1E">
        <w:rPr>
          <w:rFonts w:ascii="Arial" w:hAnsi="Arial" w:cs="Arial"/>
          <w:b/>
          <w:sz w:val="24"/>
          <w:szCs w:val="24"/>
        </w:rPr>
        <w:t xml:space="preserve">сельсовета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К бюджетным полномочиям </w:t>
      </w:r>
      <w:r w:rsidRPr="00C90D1E">
        <w:rPr>
          <w:rFonts w:ascii="Arial" w:hAnsi="Arial" w:cs="Arial"/>
          <w:bCs/>
          <w:sz w:val="24"/>
          <w:szCs w:val="24"/>
        </w:rPr>
        <w:t xml:space="preserve">Администрации </w:t>
      </w:r>
      <w:r w:rsidRPr="00C90D1E">
        <w:rPr>
          <w:rFonts w:ascii="Arial" w:hAnsi="Arial" w:cs="Arial"/>
          <w:sz w:val="24"/>
          <w:szCs w:val="24"/>
        </w:rPr>
        <w:t>сельсовета относятся: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 xml:space="preserve">1) рассмотрение и утверждение основных направлений бюджетной и налоговой </w:t>
      </w:r>
      <w:proofErr w:type="gramStart"/>
      <w:r w:rsidRPr="00C90D1E">
        <w:rPr>
          <w:rFonts w:ascii="Arial" w:hAnsi="Arial" w:cs="Arial"/>
          <w:sz w:val="24"/>
          <w:szCs w:val="24"/>
        </w:rPr>
        <w:t xml:space="preserve">политики  </w:t>
      </w:r>
      <w:r w:rsidR="0065292F">
        <w:rPr>
          <w:rFonts w:ascii="Arial" w:hAnsi="Arial" w:cs="Arial"/>
          <w:sz w:val="24"/>
          <w:szCs w:val="24"/>
        </w:rPr>
        <w:t>Дивинского</w:t>
      </w:r>
      <w:proofErr w:type="gramEnd"/>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w:t>
      </w:r>
      <w:r w:rsidRPr="00C90D1E">
        <w:rPr>
          <w:rFonts w:ascii="Arial" w:hAnsi="Arial" w:cs="Arial"/>
          <w:bCs/>
          <w:sz w:val="24"/>
          <w:szCs w:val="24"/>
        </w:rPr>
        <w:t xml:space="preserve"> </w:t>
      </w:r>
      <w:r w:rsidRPr="00C90D1E">
        <w:rPr>
          <w:rFonts w:ascii="Arial" w:hAnsi="Arial" w:cs="Arial"/>
          <w:sz w:val="24"/>
          <w:szCs w:val="24"/>
        </w:rPr>
        <w:t>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сельсовета области одновременно с проектом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рассмотрение проекта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6) внесение проекта бюджета с необходимыми документами и материалами на утверждение в представительный орган;</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7) обеспечение исполнения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8) осуществление контроля за исполнением местного бюджета;</w:t>
      </w:r>
    </w:p>
    <w:p w:rsidR="00C90D1E" w:rsidRPr="00C90D1E" w:rsidRDefault="00C90D1E" w:rsidP="00C90D1E">
      <w:pPr>
        <w:widowControl w:val="0"/>
        <w:spacing w:after="0" w:line="240" w:lineRule="auto"/>
        <w:jc w:val="both"/>
        <w:rPr>
          <w:rFonts w:ascii="Arial" w:hAnsi="Arial" w:cs="Arial"/>
          <w:sz w:val="24"/>
          <w:szCs w:val="24"/>
        </w:rPr>
      </w:pPr>
      <w:r w:rsidRPr="00C90D1E">
        <w:rPr>
          <w:rFonts w:ascii="Arial" w:hAnsi="Arial" w:cs="Arial"/>
          <w:sz w:val="24"/>
          <w:szCs w:val="24"/>
          <w:lang w:eastAsia="ru-RU"/>
        </w:rPr>
        <w:t xml:space="preserve">        9) </w:t>
      </w:r>
      <w:r w:rsidRPr="00C90D1E">
        <w:rPr>
          <w:rFonts w:ascii="Arial" w:hAnsi="Arial" w:cs="Arial"/>
          <w:sz w:val="24"/>
          <w:szCs w:val="24"/>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10)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районного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11) обеспечение составления бюджетной отчетности;</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t xml:space="preserve">        12)представление отчета об исполнении бюджета на утверждение представительным органом;</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t xml:space="preserve">        13)обеспечение управления муниципальным долгом;</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14) рассмотрение годового отчета об исполнении районного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15) принятие в соответствии с законодательством Российской Федерации, нормативных правовых актов органов местного самоуправления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w:t>
      </w:r>
      <w:r w:rsidRPr="00C90D1E">
        <w:rPr>
          <w:rFonts w:ascii="Arial" w:hAnsi="Arial" w:cs="Arial"/>
          <w:bCs/>
          <w:sz w:val="24"/>
          <w:szCs w:val="24"/>
        </w:rPr>
        <w:t xml:space="preserve"> </w:t>
      </w:r>
      <w:r w:rsidRPr="00C90D1E">
        <w:rPr>
          <w:rFonts w:ascii="Arial" w:hAnsi="Arial" w:cs="Arial"/>
          <w:sz w:val="24"/>
          <w:szCs w:val="24"/>
        </w:rPr>
        <w:t xml:space="preserve">Новосибирской области, устанавливающих расходные обязательства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w:t>
      </w:r>
      <w:r w:rsidRPr="00C90D1E">
        <w:rPr>
          <w:rFonts w:ascii="Arial" w:hAnsi="Arial" w:cs="Arial"/>
          <w:bCs/>
          <w:sz w:val="24"/>
          <w:szCs w:val="24"/>
        </w:rPr>
        <w:t xml:space="preserve"> </w:t>
      </w:r>
      <w:r w:rsidRPr="00C90D1E">
        <w:rPr>
          <w:rFonts w:ascii="Arial" w:hAnsi="Arial" w:cs="Arial"/>
          <w:sz w:val="24"/>
          <w:szCs w:val="24"/>
        </w:rPr>
        <w:t>Новосибирской области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16) исполнение расходных обязательств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w:t>
      </w:r>
      <w:r w:rsidRPr="00C90D1E">
        <w:rPr>
          <w:rFonts w:ascii="Arial" w:hAnsi="Arial" w:cs="Arial"/>
          <w:bCs/>
          <w:sz w:val="24"/>
          <w:szCs w:val="24"/>
        </w:rPr>
        <w:t xml:space="preserve"> </w:t>
      </w:r>
      <w:r w:rsidRPr="00C90D1E">
        <w:rPr>
          <w:rFonts w:ascii="Arial" w:hAnsi="Arial" w:cs="Arial"/>
          <w:sz w:val="24"/>
          <w:szCs w:val="24"/>
        </w:rPr>
        <w:t>Новосибирской области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17) установление порядка использования бюджетных ассигнований резервного фонда Администрации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18) принятие решений по использованию бюджетных ассигнований резервного фонда Администрации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19) заключение договоров о предоставлении муниципальных гарантий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об обеспечении исполнения принципалом его возможных будущих обязательств по </w:t>
      </w:r>
      <w:r w:rsidRPr="00C90D1E">
        <w:rPr>
          <w:rFonts w:ascii="Arial" w:hAnsi="Arial" w:cs="Arial"/>
          <w:sz w:val="24"/>
          <w:szCs w:val="24"/>
        </w:rPr>
        <w:lastRenderedPageBreak/>
        <w:t>возмещению гаранту в порядке регресса сумм, уплаченных гарантом во исполнение (частичное исполнение) обязательств по гарантии;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20) предоставление муниципальных гарантий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lang w:eastAsia="ru-RU"/>
        </w:rPr>
        <w:t>21)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C90D1E" w:rsidRPr="00C90D1E" w:rsidRDefault="00C90D1E" w:rsidP="00C90D1E">
      <w:pPr>
        <w:widowControl w:val="0"/>
        <w:autoSpaceDE w:val="0"/>
        <w:autoSpaceDN w:val="0"/>
        <w:adjustRightInd w:val="0"/>
        <w:spacing w:after="0" w:line="240" w:lineRule="auto"/>
        <w:ind w:firstLine="540"/>
        <w:jc w:val="both"/>
        <w:rPr>
          <w:rFonts w:ascii="Arial" w:hAnsi="Arial" w:cs="Arial"/>
          <w:sz w:val="24"/>
          <w:szCs w:val="24"/>
          <w:lang w:eastAsia="ru-RU"/>
        </w:rPr>
      </w:pPr>
      <w:r w:rsidRPr="00C90D1E">
        <w:rPr>
          <w:rFonts w:ascii="Arial" w:hAnsi="Arial" w:cs="Arial"/>
          <w:sz w:val="24"/>
          <w:szCs w:val="24"/>
          <w:lang w:eastAsia="ru-RU"/>
        </w:rPr>
        <w:t>22) принятие решений о списании сумм задолженности по бюджетным кредитам;</w:t>
      </w:r>
    </w:p>
    <w:p w:rsidR="00C90D1E" w:rsidRPr="00C90D1E" w:rsidRDefault="00C90D1E" w:rsidP="00C90D1E">
      <w:pPr>
        <w:widowControl w:val="0"/>
        <w:autoSpaceDE w:val="0"/>
        <w:autoSpaceDN w:val="0"/>
        <w:adjustRightInd w:val="0"/>
        <w:spacing w:after="0" w:line="240" w:lineRule="auto"/>
        <w:ind w:firstLine="540"/>
        <w:jc w:val="both"/>
        <w:rPr>
          <w:rFonts w:ascii="Arial" w:hAnsi="Arial" w:cs="Arial"/>
          <w:sz w:val="24"/>
          <w:szCs w:val="24"/>
          <w:lang w:eastAsia="ru-RU"/>
        </w:rPr>
      </w:pPr>
      <w:r w:rsidRPr="00C90D1E">
        <w:rPr>
          <w:rFonts w:ascii="Arial" w:hAnsi="Arial" w:cs="Arial"/>
          <w:sz w:val="24"/>
          <w:szCs w:val="24"/>
          <w:lang w:eastAsia="ru-RU"/>
        </w:rPr>
        <w:t>23) установление порядка проведения реструктуризации обязательств (задолженности) по бюджетному кредиту;</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24) предоставление межбюджетных трансфертов из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25) утверждение порядков финансирования мероприятий, предусмотренных муниципальными </w:t>
      </w:r>
      <w:proofErr w:type="gramStart"/>
      <w:r w:rsidRPr="00C90D1E">
        <w:rPr>
          <w:rFonts w:ascii="Arial" w:hAnsi="Arial" w:cs="Arial"/>
          <w:sz w:val="24"/>
          <w:szCs w:val="24"/>
        </w:rPr>
        <w:t xml:space="preserve">программами  </w:t>
      </w:r>
      <w:r w:rsidR="0065292F">
        <w:rPr>
          <w:rFonts w:ascii="Arial" w:hAnsi="Arial" w:cs="Arial"/>
          <w:sz w:val="24"/>
          <w:szCs w:val="24"/>
        </w:rPr>
        <w:t>Дивинского</w:t>
      </w:r>
      <w:proofErr w:type="gramEnd"/>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26) установление порядка определения объема и предоставления субсидий некоммерческим организациям, не являющимся муниципальными учреждениями;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27) установление предельных объемов размещения муниципальных ценных </w:t>
      </w:r>
      <w:proofErr w:type="gramStart"/>
      <w:r w:rsidRPr="00C90D1E">
        <w:rPr>
          <w:rFonts w:ascii="Arial" w:hAnsi="Arial" w:cs="Arial"/>
          <w:sz w:val="24"/>
          <w:szCs w:val="24"/>
        </w:rPr>
        <w:t xml:space="preserve">бумаг  </w:t>
      </w:r>
      <w:r w:rsidR="0065292F">
        <w:rPr>
          <w:rFonts w:ascii="Arial" w:hAnsi="Arial" w:cs="Arial"/>
          <w:sz w:val="24"/>
          <w:szCs w:val="24"/>
        </w:rPr>
        <w:t>Дивинского</w:t>
      </w:r>
      <w:proofErr w:type="gramEnd"/>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каждый год планового периода по номинальной стоимости;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28) представление в Совет депутатов сельсовета отчета и иной бюджетной отчетности об исполнении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29) утверждение отчета об исполнении местного бюджета за первый квартал, полугодие, девять месяцев текущего финансового года;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30) установление порядка принятия решения о подготовке и реализации бюджетных инвестиций в объекты муниципальной собственности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31) установление порядка осуществления бюджетных инвестиций в форме капитальных вложений в объекты муниципальной собственности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и принятия решений о подготовке и реализации бюджетных инвестиций в указанные объекты;</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32) обеспечение опубликования ежеквартальных сведений о ходе исполнения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33) рассмотрение годового отчета об исполнении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34) принятие решений о заключении от имени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срок реализации указанных решений;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35) установление случаев заключения от имени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муниципальных контрактов, </w:t>
      </w:r>
      <w:r w:rsidRPr="00C90D1E">
        <w:rPr>
          <w:rFonts w:ascii="Arial" w:hAnsi="Arial" w:cs="Arial"/>
          <w:sz w:val="24"/>
          <w:szCs w:val="24"/>
        </w:rPr>
        <w:lastRenderedPageBreak/>
        <w:t xml:space="preserve">предусмотренных </w:t>
      </w:r>
      <w:hyperlink r:id="rId9" w:history="1">
        <w:r w:rsidRPr="00C90D1E">
          <w:rPr>
            <w:rStyle w:val="a5"/>
            <w:rFonts w:ascii="Arial" w:hAnsi="Arial" w:cs="Arial"/>
            <w:sz w:val="24"/>
            <w:szCs w:val="24"/>
          </w:rPr>
          <w:t>абзацем третьим части 3 статьи 72</w:t>
        </w:r>
      </w:hyperlink>
      <w:r w:rsidRPr="00C90D1E">
        <w:rPr>
          <w:rFonts w:ascii="Arial" w:hAnsi="Arial" w:cs="Arial"/>
          <w:sz w:val="24"/>
          <w:szCs w:val="24"/>
        </w:rPr>
        <w:t xml:space="preserve"> Бюджетного кодекса Российской Федерации, а также пределов средств и сроков, на которые заключаются указанные контракты;</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36) принятие решений о заключении от имени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муниципальных контрактов, предусмотренных </w:t>
      </w:r>
      <w:hyperlink r:id="rId10" w:history="1">
        <w:r w:rsidRPr="00C90D1E">
          <w:rPr>
            <w:rStyle w:val="a5"/>
            <w:rFonts w:ascii="Arial" w:hAnsi="Arial" w:cs="Arial"/>
            <w:sz w:val="24"/>
            <w:szCs w:val="24"/>
          </w:rPr>
          <w:t>абзацем третьим части 3 статьи 72</w:t>
        </w:r>
      </w:hyperlink>
      <w:r w:rsidRPr="00C90D1E">
        <w:rPr>
          <w:rFonts w:ascii="Arial" w:hAnsi="Arial" w:cs="Arial"/>
          <w:sz w:val="24"/>
          <w:szCs w:val="24"/>
        </w:rPr>
        <w:t xml:space="preserve"> Бюджетного кодекса Российской Федерации, а также определение порядка принятия указанных решений;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37) установление порядка разработки и утверждения, периода действия, а также требований к составу и содержанию бюджетного прогноза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долгосрочный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38) утверждение бюджетного прогноза (изменений бюджетного прогноза)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долгосрочный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39) установление порядка формирования и ведения реестра источников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40) установление порядка формирования перечня налоговых расходов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41) установление порядка осуществления оценки налоговых расходов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42)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7. Бюджетные полномочия финансового органа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К бюджетным полномочиям финансового органа относятся: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 разработка и представление в Администрацию сельсовета основных направлений бюджетной, налоговой политики и кредитной политики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разработка и представление в Администрацию сельсовета бюджетного прогноза (изменений бюджетного прогноза)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долгосрочный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организация составления и составление проекта местного бюджета, представление его в Администрацию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осуществление методического руководства в области составления и исполнения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lastRenderedPageBreak/>
        <w:t xml:space="preserve">        7) установление порядка составления бюджетной отчетности;</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t xml:space="preserve">        8) проектирование предельных объемов бюджетных ассигнований по главным распорядителям средств местного бюджета</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t xml:space="preserve">        9) ведение муниципальной долговой книги;</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t xml:space="preserve">        10) организация исполнения местного бюджет;</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13)разработка проектов методик распределения и порядка предоставления межбюджетных трансфертов из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15)осуществление методологического руководства по </w:t>
      </w:r>
      <w:hyperlink r:id="rId11" w:history="1">
        <w:r w:rsidRPr="00C90D1E">
          <w:rPr>
            <w:rStyle w:val="a5"/>
            <w:rFonts w:ascii="Arial" w:hAnsi="Arial" w:cs="Arial"/>
            <w:sz w:val="24"/>
            <w:szCs w:val="24"/>
          </w:rPr>
          <w:t>бухгалтерскому учету</w:t>
        </w:r>
      </w:hyperlink>
      <w:r w:rsidRPr="00C90D1E">
        <w:rPr>
          <w:rFonts w:ascii="Arial" w:hAnsi="Arial" w:cs="Arial"/>
          <w:sz w:val="24"/>
          <w:szCs w:val="24"/>
        </w:rPr>
        <w:t xml:space="preserve"> и </w:t>
      </w:r>
      <w:hyperlink r:id="rId12" w:history="1">
        <w:r w:rsidRPr="00C90D1E">
          <w:rPr>
            <w:rStyle w:val="a5"/>
            <w:rFonts w:ascii="Arial" w:hAnsi="Arial" w:cs="Arial"/>
            <w:sz w:val="24"/>
            <w:szCs w:val="24"/>
          </w:rPr>
          <w:t>отчетности</w:t>
        </w:r>
      </w:hyperlink>
      <w:r w:rsidRPr="00C90D1E">
        <w:rPr>
          <w:rFonts w:ascii="Arial" w:hAnsi="Arial" w:cs="Arial"/>
          <w:sz w:val="24"/>
          <w:szCs w:val="24"/>
        </w:rPr>
        <w:t xml:space="preserve"> муниципальных учреждений;</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16)осуществление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17) исполнение судебных актов по искам к _ </w:t>
      </w:r>
      <w:proofErr w:type="spellStart"/>
      <w:proofErr w:type="gramStart"/>
      <w:r w:rsidR="00C37F35">
        <w:rPr>
          <w:rFonts w:ascii="Arial" w:hAnsi="Arial" w:cs="Arial"/>
          <w:sz w:val="24"/>
          <w:szCs w:val="24"/>
        </w:rPr>
        <w:t>Дивин</w:t>
      </w:r>
      <w:r w:rsidRPr="00C90D1E">
        <w:rPr>
          <w:rFonts w:ascii="Arial" w:hAnsi="Arial" w:cs="Arial"/>
          <w:sz w:val="24"/>
          <w:szCs w:val="24"/>
        </w:rPr>
        <w:t>скому</w:t>
      </w:r>
      <w:proofErr w:type="spellEnd"/>
      <w:r w:rsidRPr="00C90D1E">
        <w:rPr>
          <w:rFonts w:ascii="Arial" w:hAnsi="Arial" w:cs="Arial"/>
          <w:sz w:val="24"/>
          <w:szCs w:val="24"/>
        </w:rPr>
        <w:t xml:space="preserve">  сельсовету</w:t>
      </w:r>
      <w:proofErr w:type="gramEnd"/>
      <w:r w:rsidRPr="00C90D1E">
        <w:rPr>
          <w:rFonts w:ascii="Arial" w:hAnsi="Arial" w:cs="Arial"/>
          <w:sz w:val="24"/>
          <w:szCs w:val="24"/>
        </w:rPr>
        <w:t xml:space="preserve">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установленном </w:t>
      </w:r>
      <w:hyperlink r:id="rId13" w:history="1">
        <w:r w:rsidRPr="00C90D1E">
          <w:rPr>
            <w:rStyle w:val="a5"/>
            <w:rFonts w:ascii="Arial" w:hAnsi="Arial" w:cs="Arial"/>
            <w:sz w:val="24"/>
            <w:szCs w:val="24"/>
          </w:rPr>
          <w:t>порядке</w:t>
        </w:r>
      </w:hyperlink>
      <w:r w:rsidRPr="00C90D1E">
        <w:rPr>
          <w:rFonts w:ascii="Arial" w:hAnsi="Arial" w:cs="Arial"/>
          <w:sz w:val="24"/>
          <w:szCs w:val="24"/>
        </w:rPr>
        <w:t>;</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18) формирование и ведение реестра источников </w:t>
      </w:r>
      <w:proofErr w:type="gramStart"/>
      <w:r w:rsidRPr="00C90D1E">
        <w:rPr>
          <w:rFonts w:ascii="Arial" w:hAnsi="Arial" w:cs="Arial"/>
          <w:sz w:val="24"/>
          <w:szCs w:val="24"/>
        </w:rPr>
        <w:t xml:space="preserve">доходов  </w:t>
      </w:r>
      <w:r w:rsidR="0065292F">
        <w:rPr>
          <w:rFonts w:ascii="Arial" w:hAnsi="Arial" w:cs="Arial"/>
          <w:sz w:val="24"/>
          <w:szCs w:val="24"/>
        </w:rPr>
        <w:t>Дивинского</w:t>
      </w:r>
      <w:proofErr w:type="gramEnd"/>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реестр источников доходов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а также перечень источников доходов бюджетов бюджетной системы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19) установление порядка составления и ведения кассового плана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21) управление средствами на едином счете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22) ведение реестра расходных обязательств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порядке, установленном Администрацией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24) требование от главных распорядителей, распорядителей и получателей бюджетных средств представления отчетов об использовании средств местного </w:t>
      </w:r>
      <w:r w:rsidRPr="00C90D1E">
        <w:rPr>
          <w:rFonts w:ascii="Arial" w:hAnsi="Arial" w:cs="Arial"/>
          <w:sz w:val="24"/>
          <w:szCs w:val="24"/>
        </w:rPr>
        <w:lastRenderedPageBreak/>
        <w:t>бюджета и иных сведений, связанных с получением, перечислением, зачислением и использованием средств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25) разработка программ муниципальных внутренних заимствований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26) осуществление от имени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муниципальных внутренних заимствований, в том числе выступление эмитентом муниципальных ценных бумаг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27) разработка программы муниципальных гарантий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валюте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28) управление муниципальным долгом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29) утверждение перечня кодов подвидов по видам доходов, главными администраторами которых являются органы местного самоуправления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30) формирование и ведение реестра источников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31) утверждение перечня кодов видов источников финансирования дефицита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способами, предусмотренными нормативными правовыми актами органов местного самоуправления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33) установление перечня и кодов целевых статей расходов местного бюджета, если иное не установлено Бюджетным </w:t>
      </w:r>
      <w:hyperlink r:id="rId14" w:history="1">
        <w:r w:rsidRPr="00C90D1E">
          <w:rPr>
            <w:rStyle w:val="a5"/>
            <w:rFonts w:ascii="Arial" w:hAnsi="Arial" w:cs="Arial"/>
            <w:sz w:val="24"/>
            <w:szCs w:val="24"/>
          </w:rPr>
          <w:t>кодексом</w:t>
        </w:r>
      </w:hyperlink>
      <w:r w:rsidRPr="00C90D1E">
        <w:rPr>
          <w:rFonts w:ascii="Arial" w:hAnsi="Arial" w:cs="Arial"/>
          <w:sz w:val="24"/>
          <w:szCs w:val="24"/>
        </w:rPr>
        <w:t xml:space="preserve"> Российской Федерации;</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34) установление порядка исполнения решений о применении бюджетных мер принуждения за совершение бюджетного нарушения;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35) исполнение решения о применении бюджетных мер принуждения, предусмотренных Бюджетным </w:t>
      </w:r>
      <w:hyperlink r:id="rId15" w:history="1">
        <w:r w:rsidRPr="00C90D1E">
          <w:rPr>
            <w:rStyle w:val="a5"/>
            <w:rFonts w:ascii="Arial" w:hAnsi="Arial" w:cs="Arial"/>
            <w:sz w:val="24"/>
            <w:szCs w:val="24"/>
          </w:rPr>
          <w:t>кодексом</w:t>
        </w:r>
      </w:hyperlink>
      <w:r w:rsidRPr="00C90D1E">
        <w:rPr>
          <w:rFonts w:ascii="Arial" w:hAnsi="Arial" w:cs="Arial"/>
          <w:sz w:val="24"/>
          <w:szCs w:val="24"/>
        </w:rPr>
        <w:t xml:space="preserve"> Российской Федерации, решения об изменении (отмене) указанного решения;</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37) установление порядка исполнения решения о применении бюджетных мер принуждения за совершение бюджетного нарушения;</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39)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40) осуществление внутреннего муниципального финансового контроля за наличием документов, подтверждающих возникновение денежного обязательства, </w:t>
      </w:r>
      <w:r w:rsidRPr="00C90D1E">
        <w:rPr>
          <w:rFonts w:ascii="Arial" w:hAnsi="Arial" w:cs="Arial"/>
          <w:sz w:val="24"/>
          <w:szCs w:val="24"/>
          <w:lang w:eastAsia="ru-RU"/>
        </w:rPr>
        <w:lastRenderedPageBreak/>
        <w:t>подлежащего оплате за счет средств районного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lang w:eastAsia="ru-RU"/>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r w:rsidRPr="00C90D1E">
        <w:rPr>
          <w:rFonts w:ascii="Arial" w:hAnsi="Arial" w:cs="Arial"/>
          <w:sz w:val="24"/>
          <w:szCs w:val="24"/>
        </w:rPr>
        <w:t>;</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45) осуществление иных полномочий в соответствии с федеральным законодательством и нормативными правовыми актами органов местного самоуправления </w:t>
      </w:r>
      <w:r w:rsidR="00C37F35">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8. Бюджетные полномочия органа контроля сельсовета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К бюджетным полномочиям органа контроля сельсовета относятся: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w:t>
      </w:r>
      <w:proofErr w:type="gramStart"/>
      <w:r w:rsidRPr="00C90D1E">
        <w:rPr>
          <w:rFonts w:ascii="Arial" w:hAnsi="Arial" w:cs="Arial"/>
          <w:sz w:val="24"/>
          <w:szCs w:val="24"/>
        </w:rPr>
        <w:t>составлению</w:t>
      </w:r>
      <w:proofErr w:type="gramEnd"/>
      <w:r w:rsidRPr="00C90D1E">
        <w:rPr>
          <w:rFonts w:ascii="Arial" w:hAnsi="Arial" w:cs="Arial"/>
          <w:sz w:val="24"/>
          <w:szCs w:val="24"/>
        </w:rPr>
        <w:t xml:space="preserve"> и представлению бухгалтерской (финансовой) отчетности муниципальных учреждений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6" w:history="1">
        <w:r w:rsidRPr="00C90D1E">
          <w:rPr>
            <w:rStyle w:val="a5"/>
            <w:rFonts w:ascii="Arial" w:hAnsi="Arial" w:cs="Arial"/>
            <w:sz w:val="24"/>
            <w:szCs w:val="24"/>
          </w:rPr>
          <w:t>кодексом</w:t>
        </w:r>
      </w:hyperlink>
      <w:r w:rsidRPr="00C90D1E">
        <w:rPr>
          <w:rFonts w:ascii="Arial" w:hAnsi="Arial" w:cs="Arial"/>
          <w:sz w:val="24"/>
          <w:szCs w:val="24"/>
        </w:rPr>
        <w:t xml:space="preserve"> Российской Федерации, условий договоров (соглашений), заключенных в целях исполнения муниципальных контрактов;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 xml:space="preserve">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6) иные полномочия в соответствии с Бюджетным </w:t>
      </w:r>
      <w:hyperlink r:id="rId17" w:history="1">
        <w:r w:rsidRPr="00C90D1E">
          <w:rPr>
            <w:rStyle w:val="a5"/>
            <w:rFonts w:ascii="Arial" w:hAnsi="Arial" w:cs="Arial"/>
            <w:sz w:val="24"/>
            <w:szCs w:val="24"/>
          </w:rPr>
          <w:t>кодексом</w:t>
        </w:r>
      </w:hyperlink>
      <w:r w:rsidRPr="00C90D1E">
        <w:rPr>
          <w:rFonts w:ascii="Arial" w:hAnsi="Arial" w:cs="Arial"/>
          <w:sz w:val="24"/>
          <w:szCs w:val="24"/>
        </w:rPr>
        <w:t xml:space="preserve"> Российской Федерации.</w:t>
      </w: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9. Бюджетные полномочия контрольно-счетного органа сельсовета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К полномочиям контрольно-счетного органа сельсовета относятся: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контроль за исполнением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2)экспертиза проектов решений Совета депутатов сельсовета о местном бюджете;</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3) внешняя проверка годового отчета об исполнении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4) организация и осуществление контроля за законностью, 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5) контроль за соблюдением установленного порядка управления и распоряжения имуществом, находящимся в муниципальной </w:t>
      </w:r>
      <w:proofErr w:type="gramStart"/>
      <w:r w:rsidRPr="00C90D1E">
        <w:rPr>
          <w:rFonts w:ascii="Arial" w:hAnsi="Arial" w:cs="Arial"/>
          <w:sz w:val="24"/>
          <w:szCs w:val="24"/>
        </w:rPr>
        <w:t xml:space="preserve">собственности  </w:t>
      </w:r>
      <w:r w:rsidR="0065292F">
        <w:rPr>
          <w:rFonts w:ascii="Arial" w:hAnsi="Arial" w:cs="Arial"/>
          <w:sz w:val="24"/>
          <w:szCs w:val="24"/>
        </w:rPr>
        <w:t>Дивинского</w:t>
      </w:r>
      <w:proofErr w:type="gramEnd"/>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и имущества, находящегося в муниципальной собственности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7) финансово-экономическая экспертиза проектов решений Совета депутатов сельсовета и нормативных правовых актов органов местного самоуправления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(включая обоснованность финансово-экономических обоснований) в части, касающейся расходных обязательств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а также муниципальных программ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8) анализ бюджетного процесса и подготовка предложений, направленных на их совершенствование;</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9) контроль за законностью, результативностью (эффективностью и экономностью) использования межбюджетных трансфертов, предоставленных из областного бюджета Новосибирской области и бюджета Болотнинского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10) контроль за законностью и эффективностью осуществления муниципальных заимствований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управления муниципальным долгом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lastRenderedPageBreak/>
        <w:t>Болотнинского</w:t>
      </w:r>
      <w:proofErr w:type="spellEnd"/>
      <w:r w:rsidRPr="00C90D1E">
        <w:rPr>
          <w:rFonts w:ascii="Arial" w:hAnsi="Arial" w:cs="Arial"/>
          <w:sz w:val="24"/>
          <w:szCs w:val="24"/>
        </w:rPr>
        <w:t xml:space="preserve"> района Новосибирской области и Главе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12) участие в пределах полномочий в мероприятиях, направленных на противодействие коррупции;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2. Внешний муниципальный финансовый контроль осуществляется </w:t>
      </w:r>
      <w:r w:rsidRPr="00C90D1E">
        <w:rPr>
          <w:rFonts w:ascii="Arial" w:hAnsi="Arial" w:cs="Arial"/>
          <w:bCs/>
          <w:sz w:val="24"/>
          <w:szCs w:val="24"/>
        </w:rPr>
        <w:t xml:space="preserve">ревизионной комиссией Болотнинского района Новосибирской области (далее – Ревизионная комиссия) по Соглашению, заключенному между Советом депутатов </w:t>
      </w:r>
      <w:r w:rsidR="0065292F">
        <w:rPr>
          <w:rFonts w:ascii="Arial" w:hAnsi="Arial" w:cs="Arial"/>
          <w:bCs/>
          <w:sz w:val="24"/>
          <w:szCs w:val="24"/>
        </w:rPr>
        <w:t>Дивинского</w:t>
      </w:r>
      <w:r w:rsidRPr="00C90D1E">
        <w:rPr>
          <w:rFonts w:ascii="Arial" w:hAnsi="Arial" w:cs="Arial"/>
          <w:bCs/>
          <w:sz w:val="24"/>
          <w:szCs w:val="24"/>
        </w:rPr>
        <w:t xml:space="preserve"> сельсовета </w:t>
      </w:r>
      <w:proofErr w:type="spellStart"/>
      <w:r w:rsidRPr="00C90D1E">
        <w:rPr>
          <w:rFonts w:ascii="Arial" w:hAnsi="Arial" w:cs="Arial"/>
          <w:bCs/>
          <w:sz w:val="24"/>
          <w:szCs w:val="24"/>
        </w:rPr>
        <w:t>Болотнинского</w:t>
      </w:r>
      <w:proofErr w:type="spellEnd"/>
      <w:r w:rsidRPr="00C90D1E">
        <w:rPr>
          <w:rFonts w:ascii="Arial" w:hAnsi="Arial" w:cs="Arial"/>
          <w:bCs/>
          <w:sz w:val="24"/>
          <w:szCs w:val="24"/>
        </w:rPr>
        <w:t xml:space="preserve"> района Новосибирской области, Советом депутатов Болотнинского района Новосибирской области и ревизионной комиссией Болотнинского района Новосибирской области на основании решений, принятых Советом депутатов </w:t>
      </w:r>
      <w:r w:rsidR="0065292F">
        <w:rPr>
          <w:rFonts w:ascii="Arial" w:hAnsi="Arial" w:cs="Arial"/>
          <w:bCs/>
          <w:sz w:val="24"/>
          <w:szCs w:val="24"/>
        </w:rPr>
        <w:t>Дивинского</w:t>
      </w:r>
      <w:r w:rsidR="00C37F35">
        <w:rPr>
          <w:rFonts w:ascii="Arial" w:hAnsi="Arial" w:cs="Arial"/>
          <w:bCs/>
          <w:sz w:val="24"/>
          <w:szCs w:val="24"/>
        </w:rPr>
        <w:t xml:space="preserve"> </w:t>
      </w:r>
      <w:r w:rsidRPr="00C90D1E">
        <w:rPr>
          <w:rFonts w:ascii="Arial" w:hAnsi="Arial" w:cs="Arial"/>
          <w:bCs/>
          <w:sz w:val="24"/>
          <w:szCs w:val="24"/>
        </w:rPr>
        <w:t xml:space="preserve">сельсовета </w:t>
      </w:r>
      <w:proofErr w:type="spellStart"/>
      <w:r w:rsidRPr="00C90D1E">
        <w:rPr>
          <w:rFonts w:ascii="Arial" w:hAnsi="Arial" w:cs="Arial"/>
          <w:bCs/>
          <w:sz w:val="24"/>
          <w:szCs w:val="24"/>
        </w:rPr>
        <w:t>Болотнинского</w:t>
      </w:r>
      <w:proofErr w:type="spellEnd"/>
      <w:r w:rsidRPr="00C90D1E">
        <w:rPr>
          <w:rFonts w:ascii="Arial" w:hAnsi="Arial" w:cs="Arial"/>
          <w:bCs/>
          <w:sz w:val="24"/>
          <w:szCs w:val="24"/>
        </w:rPr>
        <w:t xml:space="preserve"> района Новосибирской области и Советом депутатов Болотнинского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10. Бюджетные полномочия главных распорядителей (распорядителей) средств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К бюджетным полномочиям главных распорядителей (распорядителей) средств местного бюджета относятся: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  1) представление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Новосибирской области в отношениях, возникающих при получении межбюджетных трансфертов из других бюджетов бюджетной системы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  2) подготовка предложений по установлению порядков предоставления и распределения субсидий из местного бюджета другому бюджету</w:t>
      </w:r>
      <w:r w:rsidRPr="00C90D1E">
        <w:rPr>
          <w:rFonts w:ascii="Arial" w:hAnsi="Arial" w:cs="Arial"/>
          <w:sz w:val="24"/>
          <w:szCs w:val="24"/>
        </w:rPr>
        <w:tab/>
        <w:t>;</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  3)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C90D1E" w:rsidRPr="00C90D1E" w:rsidRDefault="00C90D1E" w:rsidP="00C90D1E">
      <w:pPr>
        <w:widowControl w:val="0"/>
        <w:autoSpaceDE w:val="0"/>
        <w:autoSpaceDN w:val="0"/>
        <w:adjustRightInd w:val="0"/>
        <w:spacing w:after="0" w:line="240" w:lineRule="auto"/>
        <w:jc w:val="both"/>
        <w:outlineLvl w:val="1"/>
        <w:rPr>
          <w:rFonts w:ascii="Arial" w:hAnsi="Arial" w:cs="Arial"/>
          <w:sz w:val="24"/>
          <w:szCs w:val="24"/>
          <w:lang w:eastAsia="ru-RU"/>
        </w:rPr>
      </w:pPr>
      <w:r w:rsidRPr="00C90D1E">
        <w:rPr>
          <w:rFonts w:ascii="Arial" w:hAnsi="Arial" w:cs="Arial"/>
          <w:sz w:val="24"/>
          <w:szCs w:val="24"/>
        </w:rPr>
        <w:t xml:space="preserve">          4) разработка проектов порядков финансирования мероприятий, предусмотренных муниципальными программами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Новосибирской области;</w:t>
      </w:r>
      <w:r w:rsidRPr="00C90D1E">
        <w:rPr>
          <w:rFonts w:ascii="Arial" w:hAnsi="Arial" w:cs="Arial"/>
          <w:sz w:val="24"/>
          <w:szCs w:val="24"/>
          <w:lang w:eastAsia="ru-RU"/>
        </w:rPr>
        <w:t xml:space="preserve"> </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 xml:space="preserve">5)обеспечение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 </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6)формирование перечня получателей бюджетных средств;</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7)осуществление планирования соответствующих расходов бюджета, составление обоснования бюджетных ассигнований;</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 xml:space="preserve">8) ведение реестра расходных обязательств, подлежащих исполнению в пределах утвержденных ему лимитов бюджетных обязательств и бюджетных ассигнований; </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9) осуществление и организация финансового контроля;</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10) составление, утверждение и ведение бюджетной росписи, распределение бюджетных ассигнований, лимитов бюджетных обязательств и исполнение соответствующей части бюджета;</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 xml:space="preserve">11) внесение предложений по формированию и изменению лимитов бюджетных обязательств; </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12) внесение предложений по формированию и изменению сводной бюджетной росписи;</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13)определение порядка утверждения бюджетных смет получателей бюджетных средств, являющихся казенными учреждениями;</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lastRenderedPageBreak/>
        <w:t xml:space="preserve">14) формирование и утверждение муниципального задания; </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15) обеспечение контроля за соблюдением получателями межбюджетных трансфертов, условий, установленных при их предоставлении;</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16) формирование бюджетной отчетности главного распорядителя бюджетных средств;</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17) несение ответственности от имени муниципального образования по денежным обязательствам получателей бюджетных средств;</w:t>
      </w:r>
    </w:p>
    <w:p w:rsidR="00C90D1E" w:rsidRPr="00C90D1E" w:rsidRDefault="00C90D1E" w:rsidP="00C90D1E">
      <w:pPr>
        <w:widowControl w:val="0"/>
        <w:autoSpaceDE w:val="0"/>
        <w:autoSpaceDN w:val="0"/>
        <w:adjustRightInd w:val="0"/>
        <w:spacing w:after="0" w:line="240" w:lineRule="auto"/>
        <w:ind w:firstLine="709"/>
        <w:jc w:val="both"/>
        <w:outlineLvl w:val="1"/>
        <w:rPr>
          <w:rFonts w:ascii="Arial" w:hAnsi="Arial" w:cs="Arial"/>
          <w:sz w:val="24"/>
          <w:szCs w:val="24"/>
          <w:lang w:eastAsia="ru-RU"/>
        </w:rPr>
      </w:pPr>
      <w:r w:rsidRPr="00C90D1E">
        <w:rPr>
          <w:rFonts w:ascii="Arial" w:hAnsi="Arial" w:cs="Arial"/>
          <w:sz w:val="24"/>
          <w:szCs w:val="24"/>
          <w:lang w:eastAsia="ru-RU"/>
        </w:rPr>
        <w:t>18) осуществляет иные полномочий в соответствии с законодательством Российской Федерации, законодательством Новосибирской области и муниципальными правовыми актами, регулирующими бюджетные правоотношения.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Глава 3. СОСТАВЛЕНИЕ ПРОЕКТА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11. Общие положения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Составление проекта местного бюджета начинается не позднее чем за шесть месяцев до начала очередного финансового года.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18" w:history="1">
        <w:r w:rsidRPr="00C90D1E">
          <w:rPr>
            <w:rStyle w:val="a5"/>
            <w:rFonts w:ascii="Arial" w:hAnsi="Arial" w:cs="Arial"/>
            <w:color w:val="000000"/>
            <w:sz w:val="24"/>
            <w:szCs w:val="24"/>
          </w:rPr>
          <w:t>кодексом</w:t>
        </w:r>
      </w:hyperlink>
      <w:r w:rsidRPr="00C90D1E">
        <w:rPr>
          <w:rFonts w:ascii="Arial" w:hAnsi="Arial" w:cs="Arial"/>
          <w:color w:val="000000"/>
          <w:sz w:val="24"/>
          <w:szCs w:val="24"/>
        </w:rPr>
        <w:t xml:space="preserve"> </w:t>
      </w:r>
      <w:r w:rsidRPr="00C90D1E">
        <w:rPr>
          <w:rFonts w:ascii="Arial" w:hAnsi="Arial" w:cs="Arial"/>
          <w:sz w:val="24"/>
          <w:szCs w:val="24"/>
        </w:rPr>
        <w:t xml:space="preserve">Российской Федерации, настоящим Положением и принимаемыми в соответствии с ними нормативными правовыми актами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Непосредственное составление проекта местного бюджета осуществляет финансовый орган.</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12. Сведения, необходимые для составления проекта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Составление проекта местного бюджета основывается на: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прогнозе социально-экономического развития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 бюджетном прогнозе (проекте бюджетного прогноза, проекте изменений бюджетного прогноза)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долгосрочный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5) муниципальных программах (проектах муниципальных программ, проектах изменений муниципальных программ)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К сведениям, необходимым для составления проекта местного бюджета, относятся: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расчеты администраторов доходов по прогнозируемым объемам поступлений в местный бюджет;</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предварительные итоги социально-экономического развития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за истекший период текущего финансового года и ожидаемые итоги социально-экономического развития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за текущий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 реестр расходных обязательств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5) ожидаемое исполнение местного бюджета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текущем финансовом году;</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6) прогноз основных характеристик местного бюджета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8) муниципальные программы (проекты муниципальных программ, проекты изменений муниципальных программ)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13. Прогнозирование доходов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Доходы местного бюджета прогнозируются на основе прогноза социально-экономического развития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органов местного самоуправления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устанавливающих неналоговые доходы местного бюджета.</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r w:rsidRPr="00C90D1E">
        <w:rPr>
          <w:rFonts w:ascii="Arial" w:hAnsi="Arial" w:cs="Arial"/>
          <w:sz w:val="24"/>
          <w:szCs w:val="24"/>
        </w:rPr>
        <w:t xml:space="preserve">2. Нормативные правовые акты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предусматривающие внесение изменений в нормативные правовый акты органов местного самоуправления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 налогах и сборах, принятые после дня внесения в представительный орган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проекта решения о бюджете на очередной финансовый год и плановый период, 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bookmarkStart w:id="2" w:name="Par387"/>
      <w:bookmarkEnd w:id="2"/>
      <w:r w:rsidRPr="00C90D1E">
        <w:rPr>
          <w:rFonts w:ascii="Arial" w:hAnsi="Arial" w:cs="Arial"/>
          <w:b/>
          <w:bCs/>
          <w:sz w:val="24"/>
          <w:szCs w:val="24"/>
        </w:rPr>
        <w:t xml:space="preserve">Статья 14. Ожидаемое исполнение местного бюджета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доходы по группам классификации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расходы по разделам классификации расходов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bookmarkStart w:id="3" w:name="Par393"/>
      <w:bookmarkEnd w:id="3"/>
      <w:r w:rsidRPr="00C90D1E">
        <w:rPr>
          <w:rFonts w:ascii="Arial" w:hAnsi="Arial" w:cs="Arial"/>
          <w:b/>
          <w:bCs/>
          <w:sz w:val="24"/>
          <w:szCs w:val="24"/>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прогноз общего объема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прогноз общего объема расходов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прогноз дефицита (профицита)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Прогноз местного бюджета на очередной финансовый год содержит:</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2) прогноз расходов по разделам и подразделам классификации расходов бюджетов.</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16. Планирование бюджетных ассигнований</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Планирование бюджетных ассигнований осуществляется в порядке и в соответствии с методикой, устанавливаемой финансовым органом.</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Бюджетные ассигнования на осуществление бюджетных инвестиций в объекты капитального строительства муниципальной собственности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Субсидии из местного бюджета в виде имущественного взноса в некоммерческие организации, учрежденные </w:t>
      </w:r>
      <w:proofErr w:type="spellStart"/>
      <w:proofErr w:type="gramStart"/>
      <w:r w:rsidR="00C37F35">
        <w:rPr>
          <w:rFonts w:ascii="Arial" w:hAnsi="Arial" w:cs="Arial"/>
          <w:sz w:val="24"/>
          <w:szCs w:val="24"/>
        </w:rPr>
        <w:t>Дивин</w:t>
      </w:r>
      <w:r w:rsidRPr="00C90D1E">
        <w:rPr>
          <w:rFonts w:ascii="Arial" w:hAnsi="Arial" w:cs="Arial"/>
          <w:sz w:val="24"/>
          <w:szCs w:val="24"/>
        </w:rPr>
        <w:t>ским</w:t>
      </w:r>
      <w:proofErr w:type="spellEnd"/>
      <w:r w:rsidRPr="00C90D1E">
        <w:rPr>
          <w:rFonts w:ascii="Arial" w:hAnsi="Arial" w:cs="Arial"/>
          <w:sz w:val="24"/>
          <w:szCs w:val="24"/>
        </w:rPr>
        <w:t xml:space="preserve">  сельсоветом</w:t>
      </w:r>
      <w:proofErr w:type="gramEnd"/>
      <w:r w:rsidRPr="00C90D1E">
        <w:rPr>
          <w:rFonts w:ascii="Arial" w:hAnsi="Arial" w:cs="Arial"/>
          <w:sz w:val="24"/>
          <w:szCs w:val="24"/>
        </w:rPr>
        <w:t xml:space="preserve">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областью и не являющиеся муниципальными учреждениями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sz w:val="24"/>
          <w:szCs w:val="24"/>
          <w:lang w:eastAsia="ru-RU"/>
        </w:rPr>
      </w:pPr>
      <w:r w:rsidRPr="00C90D1E">
        <w:rPr>
          <w:rFonts w:ascii="Arial" w:hAnsi="Arial" w:cs="Arial"/>
          <w:sz w:val="24"/>
          <w:szCs w:val="24"/>
          <w:lang w:eastAsia="ru-RU"/>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 xml:space="preserve">Статья 17. Муниципальные программы </w:t>
      </w:r>
      <w:r w:rsidR="0065292F">
        <w:rPr>
          <w:rFonts w:ascii="Arial" w:hAnsi="Arial" w:cs="Arial"/>
          <w:b/>
          <w:sz w:val="24"/>
          <w:szCs w:val="24"/>
        </w:rPr>
        <w:t>Дивинского</w:t>
      </w:r>
      <w:r w:rsidR="00C37F35">
        <w:rPr>
          <w:rFonts w:ascii="Arial" w:hAnsi="Arial" w:cs="Arial"/>
          <w:b/>
          <w:sz w:val="24"/>
          <w:szCs w:val="24"/>
        </w:rPr>
        <w:t xml:space="preserve"> </w:t>
      </w:r>
      <w:r w:rsidRPr="00C90D1E">
        <w:rPr>
          <w:rFonts w:ascii="Arial" w:hAnsi="Arial" w:cs="Arial"/>
          <w:b/>
          <w:sz w:val="24"/>
          <w:szCs w:val="24"/>
        </w:rPr>
        <w:t xml:space="preserve">сельсовета </w:t>
      </w:r>
      <w:proofErr w:type="spellStart"/>
      <w:r w:rsidRPr="00C90D1E">
        <w:rPr>
          <w:rFonts w:ascii="Arial" w:hAnsi="Arial" w:cs="Arial"/>
          <w:b/>
          <w:sz w:val="24"/>
          <w:szCs w:val="24"/>
        </w:rPr>
        <w:t>Болотнинского</w:t>
      </w:r>
      <w:proofErr w:type="spellEnd"/>
      <w:r w:rsidRPr="00C90D1E">
        <w:rPr>
          <w:rFonts w:ascii="Arial" w:hAnsi="Arial" w:cs="Arial"/>
          <w:b/>
          <w:sz w:val="24"/>
          <w:szCs w:val="24"/>
        </w:rPr>
        <w:t xml:space="preserve"> района </w:t>
      </w:r>
      <w:r w:rsidRPr="00C90D1E">
        <w:rPr>
          <w:rFonts w:ascii="Arial" w:hAnsi="Arial" w:cs="Arial"/>
          <w:b/>
          <w:bCs/>
          <w:sz w:val="24"/>
          <w:szCs w:val="24"/>
        </w:rPr>
        <w:t xml:space="preserve">Новосибирской области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Проекты муниципальных программ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предлагаемые к финансированию начиная с очередного финансового года, проекты изменений муниципальных программ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 Администрации сельсовета до дня внесения проекта решение о местном бюджете, либо проекта  решения о внесении изменений в решение о местном бюджете в представительный орган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bookmarkStart w:id="4" w:name="Par420"/>
      <w:bookmarkEnd w:id="4"/>
      <w:r w:rsidRPr="00C90D1E">
        <w:rPr>
          <w:rFonts w:ascii="Arial" w:hAnsi="Arial" w:cs="Arial"/>
          <w:b/>
          <w:bCs/>
          <w:sz w:val="24"/>
          <w:szCs w:val="24"/>
        </w:rPr>
        <w:t>Статья 18. Состав проекта решения о местном бюджете</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В статьях проекта решения о местном бюджете должны содержаться следующие показатели: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6) верхний предел муниципального внутреннего долга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bookmarkStart w:id="5" w:name="Par434"/>
      <w:bookmarkEnd w:id="5"/>
      <w:r w:rsidRPr="00C90D1E">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"Перечень главных администраторов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а) таблица 1 "Перечень главных администраторов налоговых и неналоговых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б) таблица 2 "Перечень главных администраторов безвозмездных поступлений";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"Перечень главных администраторов источников финансирования дефицита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"Нормативы распределения доходов между  бюджетами на очередной финансовый год и плановый период" в случае, если они не установлены Бюджетным </w:t>
      </w:r>
      <w:hyperlink r:id="rId19" w:history="1">
        <w:r w:rsidRPr="00C90D1E">
          <w:rPr>
            <w:rStyle w:val="a5"/>
            <w:rFonts w:ascii="Arial" w:hAnsi="Arial" w:cs="Arial"/>
            <w:sz w:val="24"/>
            <w:szCs w:val="24"/>
          </w:rPr>
          <w:t>кодексом</w:t>
        </w:r>
      </w:hyperlink>
      <w:r w:rsidRPr="00C90D1E">
        <w:rPr>
          <w:rFonts w:ascii="Arial" w:hAnsi="Arial" w:cs="Arial"/>
          <w:sz w:val="24"/>
          <w:szCs w:val="24"/>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муниципальные программы отсутствуют, название приложение должно быть 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C90D1E" w:rsidRPr="00C90D1E" w:rsidRDefault="00C90D1E" w:rsidP="00C90D1E">
      <w:pPr>
        <w:pStyle w:val="ConsPlusNormal0"/>
        <w:widowControl w:val="0"/>
        <w:ind w:firstLine="709"/>
        <w:jc w:val="both"/>
        <w:rPr>
          <w:rFonts w:ascii="Arial" w:hAnsi="Arial" w:cs="Arial"/>
          <w:sz w:val="24"/>
          <w:szCs w:val="24"/>
        </w:rPr>
      </w:pPr>
      <w:r w:rsidRPr="00C90D1E">
        <w:rPr>
          <w:rFonts w:ascii="Arial" w:hAnsi="Arial" w:cs="Arial"/>
          <w:sz w:val="24"/>
          <w:szCs w:val="24"/>
        </w:rPr>
        <w:t xml:space="preserve">6)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w:t>
      </w:r>
      <w:r w:rsidRPr="00C90D1E">
        <w:rPr>
          <w:rFonts w:ascii="Arial" w:hAnsi="Arial" w:cs="Arial"/>
          <w:sz w:val="24"/>
          <w:szCs w:val="24"/>
        </w:rPr>
        <w:lastRenderedPageBreak/>
        <w:t>и непрограммным направлениям деятельности), группам и подгруппам видов расходов классификации расходов бюджетов), (в случае если муниципальные программы отсутствуют, название приложение должно быть следующим: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C90D1E" w:rsidRPr="00C90D1E" w:rsidRDefault="00C90D1E" w:rsidP="00C90D1E">
      <w:pPr>
        <w:autoSpaceDE w:val="0"/>
        <w:autoSpaceDN w:val="0"/>
        <w:adjustRightInd w:val="0"/>
        <w:spacing w:before="200" w:after="0" w:line="240" w:lineRule="auto"/>
        <w:jc w:val="both"/>
        <w:rPr>
          <w:rFonts w:ascii="Arial" w:hAnsi="Arial" w:cs="Arial"/>
          <w:sz w:val="24"/>
          <w:szCs w:val="24"/>
        </w:rPr>
      </w:pPr>
      <w:r w:rsidRPr="00C90D1E">
        <w:rPr>
          <w:rFonts w:ascii="Arial" w:hAnsi="Arial" w:cs="Arial"/>
          <w:sz w:val="24"/>
          <w:szCs w:val="24"/>
        </w:rPr>
        <w:t xml:space="preserve">        7)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C90D1E" w:rsidRPr="00C90D1E" w:rsidRDefault="00C90D1E" w:rsidP="00C90D1E">
      <w:pPr>
        <w:autoSpaceDE w:val="0"/>
        <w:autoSpaceDN w:val="0"/>
        <w:adjustRightInd w:val="0"/>
        <w:spacing w:before="200" w:after="0" w:line="240" w:lineRule="auto"/>
        <w:jc w:val="both"/>
        <w:rPr>
          <w:rFonts w:ascii="Arial" w:hAnsi="Arial" w:cs="Arial"/>
          <w:sz w:val="24"/>
          <w:szCs w:val="24"/>
        </w:rPr>
      </w:pPr>
      <w:r w:rsidRPr="00C90D1E">
        <w:rPr>
          <w:rFonts w:ascii="Arial" w:hAnsi="Arial" w:cs="Arial"/>
          <w:sz w:val="24"/>
          <w:szCs w:val="24"/>
        </w:rPr>
        <w:t xml:space="preserve">        8) "Распределение субсидий из местного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9) "Распределение иных межбюджетных трансфертов из местного бюджета на очередной финансовый год и плановый период";</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bookmarkStart w:id="6" w:name="Par468"/>
      <w:bookmarkEnd w:id="6"/>
      <w:r w:rsidRPr="00C90D1E">
        <w:rPr>
          <w:rFonts w:ascii="Arial" w:hAnsi="Arial" w:cs="Arial"/>
          <w:sz w:val="24"/>
          <w:szCs w:val="24"/>
          <w:lang w:eastAsia="ru-RU"/>
        </w:rPr>
        <w:t xml:space="preserve">        10) «Перечень муниципальных программ </w:t>
      </w:r>
      <w:proofErr w:type="spellStart"/>
      <w:r w:rsidR="00C37F35">
        <w:rPr>
          <w:rFonts w:ascii="Arial" w:hAnsi="Arial" w:cs="Arial"/>
          <w:sz w:val="24"/>
          <w:szCs w:val="24"/>
          <w:lang w:eastAsia="ru-RU"/>
        </w:rPr>
        <w:t>Дивин</w:t>
      </w:r>
      <w:r w:rsidRPr="00C90D1E">
        <w:rPr>
          <w:rFonts w:ascii="Arial" w:hAnsi="Arial" w:cs="Arial"/>
          <w:sz w:val="24"/>
          <w:szCs w:val="24"/>
          <w:lang w:eastAsia="ru-RU"/>
        </w:rPr>
        <w:t>ского_сельсовета</w:t>
      </w:r>
      <w:proofErr w:type="spellEnd"/>
      <w:r w:rsidRPr="00C90D1E">
        <w:rPr>
          <w:rFonts w:ascii="Arial" w:hAnsi="Arial" w:cs="Arial"/>
          <w:sz w:val="24"/>
          <w:szCs w:val="24"/>
          <w:lang w:eastAsia="ru-RU"/>
        </w:rPr>
        <w:t xml:space="preserve"> </w:t>
      </w:r>
      <w:proofErr w:type="spellStart"/>
      <w:r w:rsidRPr="00C90D1E">
        <w:rPr>
          <w:rFonts w:ascii="Arial" w:hAnsi="Arial" w:cs="Arial"/>
          <w:sz w:val="24"/>
          <w:szCs w:val="24"/>
          <w:lang w:eastAsia="ru-RU"/>
        </w:rPr>
        <w:t>Болотнинского</w:t>
      </w:r>
      <w:proofErr w:type="spellEnd"/>
      <w:r w:rsidRPr="00C90D1E">
        <w:rPr>
          <w:rFonts w:ascii="Arial" w:hAnsi="Arial" w:cs="Arial"/>
          <w:sz w:val="24"/>
          <w:szCs w:val="24"/>
          <w:lang w:eastAsia="ru-RU"/>
        </w:rPr>
        <w:t xml:space="preserve"> района Новосибирской области, предусмотренных к финансированию из районного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13) "Источники финансирования дефицита местного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14) "Программа муниципальных внутренних заимствований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15) "Программа муниципальных гарантий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валюте Российской Федерации на очередной финансовый год и плановый период";</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16) «Прогнозный план приватизации муниципального имущества </w:t>
      </w:r>
      <w:r w:rsidR="0065292F">
        <w:rPr>
          <w:rFonts w:ascii="Arial" w:hAnsi="Arial" w:cs="Arial"/>
          <w:sz w:val="24"/>
          <w:szCs w:val="24"/>
          <w:lang w:eastAsia="ru-RU"/>
        </w:rPr>
        <w:t>Дивинского</w:t>
      </w:r>
      <w:r w:rsidR="00C37F35">
        <w:rPr>
          <w:rFonts w:ascii="Arial" w:hAnsi="Arial" w:cs="Arial"/>
          <w:sz w:val="24"/>
          <w:szCs w:val="24"/>
          <w:lang w:eastAsia="ru-RU"/>
        </w:rPr>
        <w:t xml:space="preserve"> </w:t>
      </w:r>
      <w:r w:rsidRPr="00C90D1E">
        <w:rPr>
          <w:rFonts w:ascii="Arial" w:hAnsi="Arial" w:cs="Arial"/>
          <w:sz w:val="24"/>
          <w:szCs w:val="24"/>
          <w:lang w:eastAsia="ru-RU"/>
        </w:rPr>
        <w:t xml:space="preserve">сельсовета </w:t>
      </w:r>
      <w:proofErr w:type="spellStart"/>
      <w:r w:rsidRPr="00C90D1E">
        <w:rPr>
          <w:rFonts w:ascii="Arial" w:hAnsi="Arial" w:cs="Arial"/>
          <w:sz w:val="24"/>
          <w:szCs w:val="24"/>
          <w:lang w:eastAsia="ru-RU"/>
        </w:rPr>
        <w:t>Болотнинского</w:t>
      </w:r>
      <w:proofErr w:type="spellEnd"/>
      <w:r w:rsidRPr="00C90D1E">
        <w:rPr>
          <w:rFonts w:ascii="Arial" w:hAnsi="Arial" w:cs="Arial"/>
          <w:sz w:val="24"/>
          <w:szCs w:val="24"/>
          <w:lang w:eastAsia="ru-RU"/>
        </w:rPr>
        <w:t xml:space="preserve"> района Новосибирской области на очередной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bookmarkStart w:id="7" w:name="Par483"/>
      <w:bookmarkEnd w:id="7"/>
      <w:r w:rsidRPr="00C90D1E">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 xml:space="preserve">Глава 4. РАССМОТРЕНИЕ ПРОЕКТА РЕШЕНИЯ О МЕСТНОМ </w:t>
      </w:r>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БЮДЖЕТЕ И УТВЕРЖДЕНИЕ РЕШЕНИЯ О МЕСТНОМ БЮДЖЕТЕ</w:t>
      </w:r>
    </w:p>
    <w:p w:rsidR="00C90D1E" w:rsidRPr="00C90D1E" w:rsidRDefault="00C90D1E" w:rsidP="00C90D1E">
      <w:pPr>
        <w:autoSpaceDE w:val="0"/>
        <w:autoSpaceDN w:val="0"/>
        <w:adjustRightInd w:val="0"/>
        <w:spacing w:after="0" w:line="240" w:lineRule="auto"/>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 xml:space="preserve">Статья 19. Внесение проекта решения о местном бюджете на рассмотрение в представительный орган </w:t>
      </w:r>
      <w:r w:rsidR="0065292F" w:rsidRPr="00C37F35">
        <w:rPr>
          <w:rFonts w:ascii="Arial" w:hAnsi="Arial" w:cs="Arial"/>
          <w:b/>
          <w:sz w:val="24"/>
          <w:szCs w:val="24"/>
        </w:rPr>
        <w:t>Дивинского</w:t>
      </w:r>
      <w:r w:rsidR="00C37F35">
        <w:rPr>
          <w:rFonts w:ascii="Arial" w:hAnsi="Arial" w:cs="Arial"/>
          <w:sz w:val="24"/>
          <w:szCs w:val="24"/>
        </w:rPr>
        <w:t xml:space="preserve"> </w:t>
      </w:r>
      <w:r w:rsidRPr="00C90D1E">
        <w:rPr>
          <w:rFonts w:ascii="Arial" w:hAnsi="Arial" w:cs="Arial"/>
          <w:b/>
          <w:sz w:val="24"/>
          <w:szCs w:val="24"/>
        </w:rPr>
        <w:t xml:space="preserve">сельсовета </w:t>
      </w:r>
      <w:proofErr w:type="spellStart"/>
      <w:r w:rsidRPr="00C90D1E">
        <w:rPr>
          <w:rFonts w:ascii="Arial" w:hAnsi="Arial" w:cs="Arial"/>
          <w:b/>
          <w:sz w:val="24"/>
          <w:szCs w:val="24"/>
        </w:rPr>
        <w:t>Болотнинского</w:t>
      </w:r>
      <w:proofErr w:type="spellEnd"/>
      <w:r w:rsidRPr="00C90D1E">
        <w:rPr>
          <w:rFonts w:ascii="Arial" w:hAnsi="Arial" w:cs="Arial"/>
          <w:b/>
          <w:sz w:val="24"/>
          <w:szCs w:val="24"/>
        </w:rPr>
        <w:t xml:space="preserve"> района</w:t>
      </w:r>
      <w:r w:rsidRPr="00C90D1E">
        <w:rPr>
          <w:rFonts w:ascii="Arial" w:hAnsi="Arial" w:cs="Arial"/>
          <w:b/>
          <w:bCs/>
          <w:sz w:val="24"/>
          <w:szCs w:val="24"/>
        </w:rPr>
        <w:t xml:space="preserve">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bookmarkStart w:id="8" w:name="Par491"/>
      <w:bookmarkEnd w:id="8"/>
      <w:r w:rsidRPr="00C90D1E">
        <w:rPr>
          <w:rFonts w:ascii="Arial" w:hAnsi="Arial" w:cs="Arial"/>
          <w:sz w:val="24"/>
          <w:szCs w:val="24"/>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r:id="rId20" w:anchor="Par420" w:history="1">
        <w:r w:rsidRPr="00C90D1E">
          <w:rPr>
            <w:rStyle w:val="a5"/>
            <w:rFonts w:ascii="Arial" w:hAnsi="Arial" w:cs="Arial"/>
            <w:sz w:val="24"/>
            <w:szCs w:val="24"/>
          </w:rPr>
          <w:t>статьей 17</w:t>
        </w:r>
      </w:hyperlink>
      <w:r w:rsidRPr="00C90D1E">
        <w:rPr>
          <w:rFonts w:ascii="Arial" w:hAnsi="Arial" w:cs="Arial"/>
          <w:sz w:val="24"/>
          <w:szCs w:val="24"/>
        </w:rPr>
        <w:t xml:space="preserve"> настоящего Положения, со следующими документами и материалами: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 прогноз социально-экономического развития </w:t>
      </w:r>
      <w:r w:rsidR="0065292F">
        <w:rPr>
          <w:rFonts w:ascii="Arial" w:hAnsi="Arial" w:cs="Arial"/>
          <w:sz w:val="24"/>
          <w:szCs w:val="24"/>
        </w:rPr>
        <w:t>Дивинского</w:t>
      </w:r>
      <w:r w:rsidR="00C37F35">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а также предварительные итоги социально-экономического развития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за истекший период текущего финансового года и ожидаемые итоги социально-экономического развития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за текущий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бюджетный прогноз (проект бюджетного прогноза, проект изменений бюджетного прогноза)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долгосрочный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основные направления бюджетной, налоговой и долговой политики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пояснительная записка к проекту решения о местном бюджете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5) расчеты по статьям классификации доходов местного бюджета на очередной финансовый год и плановый период;</w:t>
      </w:r>
    </w:p>
    <w:p w:rsidR="00C90D1E" w:rsidRPr="00C90D1E" w:rsidRDefault="00C90D1E" w:rsidP="00C90D1E">
      <w:pPr>
        <w:widowControl w:val="0"/>
        <w:autoSpaceDE w:val="0"/>
        <w:autoSpaceDN w:val="0"/>
        <w:adjustRightInd w:val="0"/>
        <w:spacing w:after="0" w:line="240" w:lineRule="auto"/>
        <w:jc w:val="both"/>
        <w:rPr>
          <w:rFonts w:ascii="Arial" w:hAnsi="Arial" w:cs="Arial"/>
          <w:sz w:val="24"/>
          <w:szCs w:val="24"/>
          <w:lang w:eastAsia="ru-RU"/>
        </w:rPr>
      </w:pPr>
      <w:r w:rsidRPr="00C90D1E">
        <w:rPr>
          <w:rFonts w:ascii="Arial" w:hAnsi="Arial" w:cs="Arial"/>
          <w:sz w:val="24"/>
          <w:szCs w:val="24"/>
          <w:lang w:eastAsia="ru-RU"/>
        </w:rPr>
        <w:t xml:space="preserve">        5) методики (проекты методик) и расчеты распределения межбюджетных трансфертов другим бюджетам;</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6) оценка ожидаемого исполнения местного бюджета за текущий год в соответствии со </w:t>
      </w:r>
      <w:hyperlink r:id="rId21" w:anchor="Par387" w:history="1">
        <w:r w:rsidRPr="00C90D1E">
          <w:rPr>
            <w:rStyle w:val="a5"/>
            <w:rFonts w:ascii="Arial" w:hAnsi="Arial" w:cs="Arial"/>
            <w:sz w:val="24"/>
            <w:szCs w:val="24"/>
          </w:rPr>
          <w:t>статьей 13</w:t>
        </w:r>
      </w:hyperlink>
      <w:r w:rsidRPr="00C90D1E">
        <w:rPr>
          <w:rFonts w:ascii="Arial" w:hAnsi="Arial" w:cs="Arial"/>
          <w:sz w:val="24"/>
          <w:szCs w:val="24"/>
        </w:rPr>
        <w:t xml:space="preserve"> настоящего Положения;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7)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8) реестр источников доходов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9) прогноз основных характеристик бюджета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w:t>
      </w:r>
      <w:proofErr w:type="gramStart"/>
      <w:r w:rsidRPr="00C90D1E">
        <w:rPr>
          <w:rFonts w:ascii="Arial" w:hAnsi="Arial" w:cs="Arial"/>
          <w:sz w:val="24"/>
          <w:szCs w:val="24"/>
        </w:rPr>
        <w:t>плановый период</w:t>
      </w:r>
      <w:proofErr w:type="gramEnd"/>
      <w:r w:rsidRPr="00C90D1E">
        <w:rPr>
          <w:rFonts w:ascii="Arial" w:hAnsi="Arial" w:cs="Arial"/>
          <w:sz w:val="24"/>
          <w:szCs w:val="24"/>
        </w:rPr>
        <w:t xml:space="preserve"> и прогноз бюджета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в соответствии со </w:t>
      </w:r>
      <w:hyperlink r:id="rId22" w:anchor="Par393" w:history="1">
        <w:r w:rsidRPr="00C90D1E">
          <w:rPr>
            <w:rStyle w:val="a5"/>
            <w:rFonts w:ascii="Arial" w:hAnsi="Arial" w:cs="Arial"/>
            <w:sz w:val="24"/>
            <w:szCs w:val="24"/>
          </w:rPr>
          <w:t>статьей 14</w:t>
        </w:r>
      </w:hyperlink>
      <w:r w:rsidRPr="00C90D1E">
        <w:rPr>
          <w:rFonts w:ascii="Arial" w:hAnsi="Arial" w:cs="Arial"/>
          <w:sz w:val="24"/>
          <w:szCs w:val="24"/>
        </w:rPr>
        <w:t xml:space="preserve"> настоящего Положения;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10) расходы местного бюджета по кодам подгрупп и элементов видов расходов классификации расходов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11) информация о кредиторской задолженности местного бюджета на первое число месяца, в котором вносится проект решения о местном бюджете, по главным распорядителям бюджетных средств;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12) верхний предел муниципального внутреннего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13) перечень решений Совета депутатов сельсовета, подлежащих признанию утратившими силу, изменению или принятию в случае принятия решения о местном бюджете;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14) предложенные Советом депутатов сельсовета, Ревизионной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15) паспорта (проекты паспортов) муниципальных программ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bookmarkStart w:id="9" w:name="Par510"/>
      <w:bookmarkEnd w:id="9"/>
      <w:r w:rsidRPr="00C90D1E">
        <w:rPr>
          <w:rFonts w:ascii="Arial" w:hAnsi="Arial" w:cs="Arial"/>
          <w:sz w:val="24"/>
          <w:szCs w:val="24"/>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(в случае если муниципальные программы отсутствуют, данные слова исключаются), группам и подгруппам видов расходов классификации расходов местного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реестр расходных обязательств, подлежащих исполнению за счет средств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информация о полученных и погашенных бюджетных кредитах за истекший период текущего финансового года;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5) отчет о выданных за истекший период текущего финансового года муниципальных гарантиях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6) прогноз доходов дорожного фонда </w:t>
      </w:r>
      <w:r w:rsidR="00C45842">
        <w:rPr>
          <w:rFonts w:ascii="Arial" w:hAnsi="Arial" w:cs="Arial"/>
          <w:sz w:val="24"/>
          <w:szCs w:val="24"/>
        </w:rPr>
        <w:t>Дивин</w:t>
      </w:r>
      <w:r w:rsidRPr="00C90D1E">
        <w:rPr>
          <w:rFonts w:ascii="Arial" w:hAnsi="Arial" w:cs="Arial"/>
          <w:sz w:val="24"/>
          <w:szCs w:val="24"/>
        </w:rPr>
        <w:t xml:space="preserve">ского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7) отчет об оценке налоговых расходов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за отчетный финансовый год, об оценке налоговых расходов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текущий финансовый год и об оценке налоговых расходов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 xml:space="preserve">3. Проект решения о местном бюджете считается внесен администрацией_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срок, если он доставлен в Совет депутатов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до 24 часов 15 ноября текущего года.</w:t>
      </w:r>
    </w:p>
    <w:p w:rsidR="00C90D1E" w:rsidRPr="00C90D1E" w:rsidRDefault="00C90D1E" w:rsidP="00C90D1E">
      <w:pPr>
        <w:pStyle w:val="ConsPlusNormal"/>
        <w:ind w:firstLine="741"/>
        <w:jc w:val="both"/>
        <w:rPr>
          <w:b/>
          <w:sz w:val="24"/>
          <w:szCs w:val="24"/>
        </w:rPr>
      </w:pPr>
    </w:p>
    <w:p w:rsidR="00C90D1E" w:rsidRPr="00C90D1E" w:rsidRDefault="00C90D1E" w:rsidP="00C90D1E">
      <w:pPr>
        <w:pStyle w:val="ConsPlusNormal"/>
        <w:ind w:firstLine="741"/>
        <w:jc w:val="both"/>
        <w:rPr>
          <w:b/>
          <w:sz w:val="24"/>
          <w:szCs w:val="24"/>
        </w:rPr>
      </w:pPr>
      <w:r w:rsidRPr="00C90D1E">
        <w:rPr>
          <w:b/>
          <w:sz w:val="24"/>
          <w:szCs w:val="24"/>
        </w:rPr>
        <w:t xml:space="preserve">Статья 20. Порядок рассмотрения проекта решения о местном бюджете в Совете депутатов сельсовета </w:t>
      </w:r>
    </w:p>
    <w:p w:rsidR="00C90D1E" w:rsidRPr="00C90D1E" w:rsidRDefault="00C90D1E" w:rsidP="00C90D1E">
      <w:pPr>
        <w:pStyle w:val="ConsPlusNormal"/>
        <w:ind w:firstLine="741"/>
        <w:jc w:val="both"/>
        <w:rPr>
          <w:sz w:val="24"/>
          <w:szCs w:val="24"/>
        </w:rPr>
      </w:pPr>
    </w:p>
    <w:p w:rsidR="00C90D1E" w:rsidRPr="00C90D1E" w:rsidRDefault="00C90D1E" w:rsidP="00C90D1E">
      <w:pPr>
        <w:pStyle w:val="ConsPlusNormal"/>
        <w:ind w:firstLine="741"/>
        <w:jc w:val="both"/>
        <w:rPr>
          <w:sz w:val="24"/>
          <w:szCs w:val="24"/>
        </w:rPr>
      </w:pPr>
      <w:r w:rsidRPr="00C90D1E">
        <w:rPr>
          <w:sz w:val="24"/>
          <w:szCs w:val="24"/>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C90D1E" w:rsidRPr="00C90D1E" w:rsidRDefault="00C90D1E" w:rsidP="00C90D1E">
      <w:pPr>
        <w:pStyle w:val="ConsPlusNormal"/>
        <w:ind w:firstLine="741"/>
        <w:jc w:val="both"/>
        <w:rPr>
          <w:sz w:val="24"/>
          <w:szCs w:val="24"/>
        </w:rPr>
      </w:pPr>
      <w:r w:rsidRPr="00C90D1E">
        <w:rPr>
          <w:sz w:val="24"/>
          <w:szCs w:val="24"/>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C90D1E" w:rsidRPr="00C90D1E" w:rsidRDefault="00C90D1E" w:rsidP="00C90D1E">
      <w:pPr>
        <w:pStyle w:val="ConsPlusNormal"/>
        <w:ind w:firstLine="741"/>
        <w:jc w:val="both"/>
        <w:rPr>
          <w:sz w:val="24"/>
          <w:szCs w:val="24"/>
        </w:rPr>
      </w:pPr>
      <w:r w:rsidRPr="00C90D1E">
        <w:rPr>
          <w:sz w:val="24"/>
          <w:szCs w:val="24"/>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C90D1E" w:rsidRPr="00C90D1E" w:rsidRDefault="00C90D1E" w:rsidP="00C90D1E">
      <w:pPr>
        <w:pStyle w:val="ConsPlusNormal"/>
        <w:ind w:firstLine="741"/>
        <w:jc w:val="both"/>
        <w:rPr>
          <w:sz w:val="24"/>
          <w:szCs w:val="24"/>
        </w:rPr>
      </w:pPr>
      <w:r w:rsidRPr="00C90D1E">
        <w:rPr>
          <w:sz w:val="24"/>
          <w:szCs w:val="24"/>
        </w:rPr>
        <w:t xml:space="preserve">1) принимает решение о дате, времени проведения сессии по проекту местного бюджета; </w:t>
      </w:r>
    </w:p>
    <w:p w:rsidR="00C90D1E" w:rsidRPr="00C90D1E" w:rsidRDefault="00C90D1E" w:rsidP="00C90D1E">
      <w:pPr>
        <w:pStyle w:val="ConsPlusNormal"/>
        <w:ind w:firstLine="741"/>
        <w:jc w:val="both"/>
        <w:rPr>
          <w:sz w:val="24"/>
          <w:szCs w:val="24"/>
        </w:rPr>
      </w:pPr>
      <w:r w:rsidRPr="00C90D1E">
        <w:rPr>
          <w:sz w:val="24"/>
          <w:szCs w:val="24"/>
        </w:rPr>
        <w:t>2) направляет проект решения о местном бюджете с документами и материалами, предусмотренными статьями 18 и 19</w:t>
      </w:r>
      <w:r w:rsidRPr="00C90D1E">
        <w:rPr>
          <w:b/>
          <w:sz w:val="24"/>
          <w:szCs w:val="24"/>
        </w:rPr>
        <w:t xml:space="preserve"> </w:t>
      </w:r>
      <w:r w:rsidRPr="00C90D1E">
        <w:rPr>
          <w:sz w:val="24"/>
          <w:szCs w:val="24"/>
        </w:rPr>
        <w:t>настоящего Положения, Регламентом Совета депутатов в постоянную комиссию</w:t>
      </w:r>
      <w:r w:rsidRPr="00C90D1E">
        <w:rPr>
          <w:b/>
          <w:sz w:val="24"/>
          <w:szCs w:val="24"/>
        </w:rPr>
        <w:t xml:space="preserve"> </w:t>
      </w:r>
      <w:r w:rsidRPr="00C90D1E">
        <w:rPr>
          <w:sz w:val="24"/>
          <w:szCs w:val="24"/>
        </w:rPr>
        <w:t>Совета депутатов сельсовета, ответственную за рассмотрение местного бюджета (далее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C90D1E" w:rsidRPr="00C90D1E" w:rsidRDefault="00C90D1E" w:rsidP="00C90D1E">
      <w:pPr>
        <w:pStyle w:val="ConsPlusNormal"/>
        <w:ind w:firstLine="741"/>
        <w:jc w:val="both"/>
        <w:rPr>
          <w:sz w:val="24"/>
          <w:szCs w:val="24"/>
        </w:rPr>
      </w:pPr>
      <w:r w:rsidRPr="00C90D1E">
        <w:rPr>
          <w:sz w:val="24"/>
          <w:szCs w:val="24"/>
        </w:rPr>
        <w:t>3)  в течение трех рабочих дней со дня регистрации проекта решения о местном бюджете направляет его в Ревизионную комиссию</w:t>
      </w:r>
      <w:r w:rsidRPr="00C90D1E">
        <w:rPr>
          <w:b/>
          <w:sz w:val="24"/>
          <w:szCs w:val="24"/>
        </w:rPr>
        <w:t xml:space="preserve"> </w:t>
      </w:r>
      <w:r w:rsidRPr="00C90D1E">
        <w:rPr>
          <w:sz w:val="24"/>
          <w:szCs w:val="24"/>
        </w:rPr>
        <w:t>в соответствии с Соглашением для проведения экспертизы и подготовки экспертного заключения.</w:t>
      </w:r>
    </w:p>
    <w:p w:rsidR="00C90D1E" w:rsidRPr="00C90D1E" w:rsidRDefault="00C90D1E" w:rsidP="00C90D1E">
      <w:pPr>
        <w:pStyle w:val="ConsPlusNormal"/>
        <w:ind w:firstLine="0"/>
        <w:jc w:val="both"/>
        <w:rPr>
          <w:sz w:val="24"/>
          <w:szCs w:val="24"/>
        </w:rPr>
      </w:pPr>
      <w:r w:rsidRPr="00C90D1E">
        <w:rPr>
          <w:sz w:val="24"/>
          <w:szCs w:val="24"/>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C90D1E" w:rsidRPr="00C90D1E" w:rsidRDefault="00C90D1E" w:rsidP="00C90D1E">
      <w:pPr>
        <w:widowControl w:val="0"/>
        <w:autoSpaceDE w:val="0"/>
        <w:autoSpaceDN w:val="0"/>
        <w:adjustRightInd w:val="0"/>
        <w:spacing w:after="0" w:line="240" w:lineRule="auto"/>
        <w:jc w:val="both"/>
        <w:outlineLvl w:val="3"/>
        <w:rPr>
          <w:rFonts w:ascii="Arial" w:hAnsi="Arial" w:cs="Arial"/>
          <w:sz w:val="24"/>
          <w:szCs w:val="24"/>
          <w:lang w:eastAsia="ru-RU"/>
        </w:rPr>
      </w:pPr>
      <w:r w:rsidRPr="00C90D1E">
        <w:rPr>
          <w:rFonts w:ascii="Arial" w:hAnsi="Arial" w:cs="Arial"/>
          <w:sz w:val="24"/>
          <w:szCs w:val="24"/>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C90D1E" w:rsidRPr="00C90D1E" w:rsidRDefault="00C90D1E" w:rsidP="00C90D1E">
      <w:pPr>
        <w:widowControl w:val="0"/>
        <w:autoSpaceDE w:val="0"/>
        <w:autoSpaceDN w:val="0"/>
        <w:adjustRightInd w:val="0"/>
        <w:spacing w:after="0" w:line="240" w:lineRule="auto"/>
        <w:jc w:val="both"/>
        <w:outlineLvl w:val="3"/>
        <w:rPr>
          <w:rFonts w:ascii="Arial" w:hAnsi="Arial" w:cs="Arial"/>
          <w:sz w:val="24"/>
          <w:szCs w:val="24"/>
          <w:lang w:eastAsia="ru-RU"/>
        </w:rPr>
      </w:pPr>
      <w:r w:rsidRPr="00C90D1E">
        <w:rPr>
          <w:rFonts w:ascii="Arial" w:hAnsi="Arial" w:cs="Arial"/>
          <w:sz w:val="24"/>
          <w:szCs w:val="24"/>
          <w:lang w:eastAsia="ru-RU"/>
        </w:rPr>
        <w:t xml:space="preserve">        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C90D1E" w:rsidRPr="00C90D1E" w:rsidRDefault="00C90D1E" w:rsidP="00C90D1E">
      <w:pPr>
        <w:pStyle w:val="ConsPlusNormal"/>
        <w:ind w:firstLine="0"/>
        <w:jc w:val="both"/>
        <w:rPr>
          <w:b/>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21. Публичные слушания по проекту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По проекту местного бюджета проводятся публичные слушания. Заинтересованные лица в течение пяти дней после опубликования решения о </w:t>
      </w:r>
      <w:r w:rsidRPr="00C90D1E">
        <w:rPr>
          <w:rFonts w:ascii="Arial" w:hAnsi="Arial" w:cs="Arial"/>
          <w:sz w:val="24"/>
          <w:szCs w:val="24"/>
        </w:rPr>
        <w:lastRenderedPageBreak/>
        <w:t>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C90D1E" w:rsidRPr="00C90D1E" w:rsidRDefault="00C90D1E" w:rsidP="00C90D1E">
      <w:pPr>
        <w:pStyle w:val="ConsPlusNormal"/>
        <w:ind w:firstLine="741"/>
        <w:jc w:val="both"/>
        <w:rPr>
          <w:b/>
          <w:sz w:val="24"/>
          <w:szCs w:val="24"/>
        </w:rPr>
      </w:pPr>
    </w:p>
    <w:p w:rsidR="00C90D1E" w:rsidRPr="00C90D1E" w:rsidRDefault="00C90D1E" w:rsidP="00C90D1E">
      <w:pPr>
        <w:pStyle w:val="ConsPlusNormal"/>
        <w:ind w:firstLine="741"/>
        <w:jc w:val="both"/>
        <w:rPr>
          <w:b/>
          <w:sz w:val="24"/>
          <w:szCs w:val="24"/>
        </w:rPr>
      </w:pPr>
    </w:p>
    <w:p w:rsidR="00C90D1E" w:rsidRPr="00C90D1E" w:rsidRDefault="00C90D1E" w:rsidP="00C90D1E">
      <w:pPr>
        <w:pStyle w:val="ConsPlusNormal"/>
        <w:ind w:firstLine="741"/>
        <w:jc w:val="both"/>
        <w:rPr>
          <w:b/>
          <w:sz w:val="24"/>
          <w:szCs w:val="24"/>
        </w:rPr>
      </w:pPr>
      <w:r w:rsidRPr="00C90D1E">
        <w:rPr>
          <w:b/>
          <w:sz w:val="24"/>
          <w:szCs w:val="24"/>
        </w:rPr>
        <w:t xml:space="preserve">Статья 22. Рассмотрение проекта решения о местном бюджете </w:t>
      </w:r>
    </w:p>
    <w:p w:rsidR="00C90D1E" w:rsidRPr="00C90D1E" w:rsidRDefault="00C90D1E" w:rsidP="00C90D1E">
      <w:pPr>
        <w:pStyle w:val="ConsPlusNormal"/>
        <w:ind w:firstLine="741"/>
        <w:jc w:val="both"/>
        <w:rPr>
          <w:b/>
          <w:sz w:val="24"/>
          <w:szCs w:val="24"/>
        </w:rPr>
      </w:pPr>
    </w:p>
    <w:p w:rsidR="00C90D1E" w:rsidRPr="00C90D1E" w:rsidRDefault="00C90D1E" w:rsidP="00C90D1E">
      <w:pPr>
        <w:pStyle w:val="ConsPlusNormal"/>
        <w:ind w:firstLine="741"/>
        <w:jc w:val="both"/>
        <w:rPr>
          <w:sz w:val="24"/>
          <w:szCs w:val="24"/>
        </w:rPr>
      </w:pPr>
      <w:r w:rsidRPr="00C90D1E">
        <w:rPr>
          <w:sz w:val="24"/>
          <w:szCs w:val="24"/>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C90D1E" w:rsidRPr="00C90D1E" w:rsidRDefault="00C90D1E" w:rsidP="00C90D1E">
      <w:pPr>
        <w:pStyle w:val="ConsPlusNormal"/>
        <w:ind w:firstLine="741"/>
        <w:jc w:val="both"/>
        <w:rPr>
          <w:sz w:val="24"/>
          <w:szCs w:val="24"/>
        </w:rPr>
      </w:pPr>
      <w:r w:rsidRPr="00C90D1E">
        <w:rPr>
          <w:sz w:val="24"/>
          <w:szCs w:val="24"/>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C90D1E" w:rsidRPr="00C90D1E" w:rsidRDefault="00C90D1E" w:rsidP="00C90D1E">
      <w:pPr>
        <w:pStyle w:val="ConsPlusNormal"/>
        <w:ind w:firstLine="741"/>
        <w:jc w:val="both"/>
        <w:rPr>
          <w:sz w:val="24"/>
          <w:szCs w:val="24"/>
        </w:rPr>
      </w:pPr>
      <w:r w:rsidRPr="00C90D1E">
        <w:rPr>
          <w:sz w:val="24"/>
          <w:szCs w:val="24"/>
        </w:rPr>
        <w:t>1) 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w:t>
      </w:r>
      <w:r w:rsidRPr="00C90D1E">
        <w:rPr>
          <w:b/>
          <w:sz w:val="24"/>
          <w:szCs w:val="24"/>
        </w:rPr>
        <w:t xml:space="preserve"> </w:t>
      </w:r>
      <w:r w:rsidRPr="00C90D1E">
        <w:rPr>
          <w:sz w:val="24"/>
          <w:szCs w:val="24"/>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C90D1E" w:rsidRPr="00C90D1E" w:rsidRDefault="00C90D1E" w:rsidP="00C90D1E">
      <w:pPr>
        <w:pStyle w:val="ConsPlusNormal"/>
        <w:ind w:firstLine="741"/>
        <w:jc w:val="both"/>
        <w:rPr>
          <w:b/>
          <w:sz w:val="24"/>
          <w:szCs w:val="24"/>
        </w:rPr>
      </w:pPr>
      <w:r w:rsidRPr="00C90D1E">
        <w:rPr>
          <w:sz w:val="24"/>
          <w:szCs w:val="24"/>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C90D1E" w:rsidRPr="00C90D1E" w:rsidRDefault="00C90D1E" w:rsidP="00C90D1E">
      <w:pPr>
        <w:pStyle w:val="ConsPlusNormal"/>
        <w:ind w:firstLine="741"/>
        <w:jc w:val="both"/>
        <w:rPr>
          <w:sz w:val="24"/>
          <w:szCs w:val="24"/>
        </w:rPr>
      </w:pPr>
      <w:r w:rsidRPr="00C90D1E">
        <w:rPr>
          <w:sz w:val="24"/>
          <w:szCs w:val="24"/>
        </w:rPr>
        <w:t>2) о возвращении проекта решения о местном бюджете Администрации сельсовета.</w:t>
      </w:r>
    </w:p>
    <w:p w:rsidR="00C90D1E" w:rsidRPr="00C90D1E" w:rsidRDefault="00C90D1E" w:rsidP="00C90D1E">
      <w:pPr>
        <w:pStyle w:val="ConsPlusNormal"/>
        <w:ind w:firstLine="741"/>
        <w:jc w:val="both"/>
        <w:rPr>
          <w:sz w:val="24"/>
          <w:szCs w:val="24"/>
        </w:rPr>
      </w:pPr>
      <w:r w:rsidRPr="00C90D1E">
        <w:rPr>
          <w:sz w:val="24"/>
          <w:szCs w:val="24"/>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C90D1E" w:rsidRPr="00C90D1E" w:rsidRDefault="00C90D1E" w:rsidP="00C90D1E">
      <w:pPr>
        <w:pStyle w:val="ConsPlusTitle"/>
        <w:widowControl/>
        <w:ind w:firstLine="709"/>
        <w:jc w:val="center"/>
        <w:outlineLvl w:val="2"/>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rPr>
          <w:rFonts w:ascii="Arial" w:hAnsi="Arial" w:cs="Arial"/>
          <w:b/>
          <w:bCs/>
          <w:sz w:val="24"/>
          <w:szCs w:val="24"/>
        </w:rPr>
      </w:pPr>
      <w:bookmarkStart w:id="10" w:name="Par545"/>
      <w:bookmarkEnd w:id="10"/>
      <w:r w:rsidRPr="00C90D1E">
        <w:rPr>
          <w:rFonts w:ascii="Arial" w:hAnsi="Arial" w:cs="Arial"/>
          <w:b/>
          <w:bCs/>
          <w:sz w:val="24"/>
          <w:szCs w:val="24"/>
        </w:rPr>
        <w:t>Глава 5. ВНЕСЕНИЕ ИЗМЕНЕНИЙ В РЕШЕНИЕ О МЕСТНОМ БЮДЖЕТЕ</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23. Внесение изменений в решение о местном бюджете</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Администрация сельсовета представляет в Совет депутатов сельсовета проект решения о внесении изменений в решение о местном бюджете по всем </w:t>
      </w:r>
      <w:r w:rsidRPr="00C90D1E">
        <w:rPr>
          <w:rFonts w:ascii="Arial" w:hAnsi="Arial" w:cs="Arial"/>
          <w:sz w:val="24"/>
          <w:szCs w:val="24"/>
        </w:rPr>
        <w:lastRenderedPageBreak/>
        <w:t>вопросам, являющимся предметом правового регулирования решения о местном бюджете.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сведения об исполнении местного бюджета за истекший отчетный период текущего финансового года;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оценка ожидаемого исполнения местного бюджета в текущем финансовом году;</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3) пояснительная записка с обоснованием предлагаемых изменений в решение о местном бюджете;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5) объемы доходов и расходов дорожного фонда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случае, если планируется их изменение.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При внесении изменений, приводящих к изменению параметров муниципального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Баратаевского_ сельсовета Болотнинского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C90D1E" w:rsidRPr="00C90D1E" w:rsidRDefault="00C90D1E" w:rsidP="00C90D1E">
      <w:pPr>
        <w:autoSpaceDE w:val="0"/>
        <w:autoSpaceDN w:val="0"/>
        <w:adjustRightInd w:val="0"/>
        <w:spacing w:after="0" w:line="240" w:lineRule="auto"/>
        <w:ind w:firstLine="540"/>
        <w:jc w:val="both"/>
        <w:outlineLvl w:val="3"/>
        <w:rPr>
          <w:rFonts w:ascii="Arial" w:hAnsi="Arial" w:cs="Arial"/>
          <w:sz w:val="24"/>
          <w:szCs w:val="24"/>
        </w:rPr>
      </w:pPr>
      <w:r w:rsidRPr="00C90D1E">
        <w:rPr>
          <w:rFonts w:ascii="Arial" w:hAnsi="Arial" w:cs="Arial"/>
          <w:sz w:val="24"/>
          <w:szCs w:val="24"/>
        </w:rPr>
        <w:t xml:space="preserve">  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бюджета за период, в котором получено указанное превышение.</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5. В случае если принятие областного закона об областном бюджете Новосибирской области, решения о бюджете Болотнинского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Болотнинского района Новосибирской области на очередной финансовый год и плановый период. </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6. В случае изменения прогноза социально-экономического развития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части, влияющей на показатели местного бюджета, Администрация сельсовета вносит в Совет депутатов сельсовета проект решения Совета депутатов сельсовета о внесении изменений в решение о местном бюджете.</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lastRenderedPageBreak/>
        <w:t xml:space="preserve">7. В случае снижения в соответствии с ожидаемыми итогами социально-экономического развития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сельсовета, 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В случае изменения прогноза социально-экономического развития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bookmarkStart w:id="11" w:name="Par646"/>
      <w:bookmarkEnd w:id="11"/>
      <w:r w:rsidRPr="00C90D1E">
        <w:rPr>
          <w:rFonts w:ascii="Arial" w:hAnsi="Arial" w:cs="Arial"/>
          <w:sz w:val="24"/>
          <w:szCs w:val="24"/>
        </w:rPr>
        <w:t xml:space="preserve">9. В случае снижения в соответствии с ожидаемыми итогами социально-экономического развития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23" w:history="1">
        <w:r w:rsidRPr="00C90D1E">
          <w:rPr>
            <w:rStyle w:val="a5"/>
            <w:rFonts w:ascii="Arial" w:hAnsi="Arial" w:cs="Arial"/>
            <w:sz w:val="24"/>
            <w:szCs w:val="24"/>
          </w:rPr>
          <w:t>Регламентом</w:t>
        </w:r>
      </w:hyperlink>
      <w:r w:rsidRPr="00C90D1E">
        <w:rPr>
          <w:rFonts w:ascii="Arial" w:hAnsi="Arial" w:cs="Arial"/>
          <w:sz w:val="24"/>
          <w:szCs w:val="24"/>
        </w:rPr>
        <w:t xml:space="preserve"> Совета депутатов сельсовета.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Глава 6. УПРАВЛЕНИЕ МУНИЦИПАЛЬНЫМ</w:t>
      </w: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 xml:space="preserve">ДОЛГОМ </w:t>
      </w:r>
      <w:r w:rsidRPr="00C90D1E">
        <w:rPr>
          <w:rFonts w:ascii="Arial" w:hAnsi="Arial" w:cs="Arial"/>
          <w:b/>
          <w:bCs/>
          <w:sz w:val="24"/>
          <w:szCs w:val="24"/>
        </w:rPr>
        <w:softHyphen/>
      </w:r>
      <w:r w:rsidRPr="00C90D1E">
        <w:rPr>
          <w:rFonts w:ascii="Arial" w:hAnsi="Arial" w:cs="Arial"/>
          <w:b/>
          <w:bCs/>
          <w:sz w:val="24"/>
          <w:szCs w:val="24"/>
        </w:rPr>
        <w:softHyphen/>
      </w:r>
      <w:r w:rsidRPr="00C90D1E">
        <w:rPr>
          <w:rFonts w:ascii="Arial" w:hAnsi="Arial" w:cs="Arial"/>
          <w:b/>
          <w:bCs/>
          <w:sz w:val="24"/>
          <w:szCs w:val="24"/>
        </w:rPr>
        <w:softHyphen/>
      </w:r>
      <w:r w:rsidRPr="00C90D1E">
        <w:rPr>
          <w:rFonts w:ascii="Arial" w:hAnsi="Arial" w:cs="Arial"/>
          <w:b/>
          <w:bCs/>
          <w:sz w:val="24"/>
          <w:szCs w:val="24"/>
        </w:rPr>
        <w:softHyphen/>
      </w:r>
      <w:r w:rsidRPr="00C90D1E">
        <w:rPr>
          <w:rFonts w:ascii="Arial" w:hAnsi="Arial" w:cs="Arial"/>
          <w:b/>
          <w:bCs/>
          <w:sz w:val="24"/>
          <w:szCs w:val="24"/>
        </w:rPr>
        <w:softHyphen/>
      </w:r>
      <w:r w:rsidRPr="00C90D1E">
        <w:rPr>
          <w:rFonts w:ascii="Arial" w:hAnsi="Arial" w:cs="Arial"/>
          <w:b/>
          <w:bCs/>
          <w:sz w:val="24"/>
          <w:szCs w:val="24"/>
        </w:rPr>
        <w:softHyphen/>
      </w:r>
      <w:r w:rsidRPr="00C90D1E">
        <w:rPr>
          <w:rFonts w:ascii="Arial" w:hAnsi="Arial" w:cs="Arial"/>
          <w:b/>
          <w:bCs/>
          <w:sz w:val="24"/>
          <w:szCs w:val="24"/>
        </w:rPr>
        <w:softHyphen/>
      </w:r>
      <w:r w:rsidR="0065292F">
        <w:rPr>
          <w:rFonts w:ascii="Arial" w:hAnsi="Arial" w:cs="Arial"/>
          <w:b/>
          <w:bCs/>
          <w:sz w:val="24"/>
          <w:szCs w:val="24"/>
        </w:rPr>
        <w:t>ДИВИНСКОГО</w:t>
      </w:r>
      <w:r w:rsidRPr="00C90D1E">
        <w:rPr>
          <w:rFonts w:ascii="Arial" w:hAnsi="Arial" w:cs="Arial"/>
          <w:b/>
          <w:bCs/>
          <w:sz w:val="24"/>
          <w:szCs w:val="24"/>
        </w:rPr>
        <w:t>_СЕЛЬСОВЕТА БОЛОТНИНСКОГО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lastRenderedPageBreak/>
        <w:t xml:space="preserve">Статья 25. Управление муниципальным долгом </w:t>
      </w:r>
      <w:r w:rsidR="0065292F">
        <w:rPr>
          <w:rFonts w:ascii="Arial" w:hAnsi="Arial" w:cs="Arial"/>
          <w:b/>
          <w:bCs/>
          <w:sz w:val="24"/>
          <w:szCs w:val="24"/>
        </w:rPr>
        <w:t>Дивинского</w:t>
      </w:r>
      <w:r w:rsidR="00C45842">
        <w:rPr>
          <w:rFonts w:ascii="Arial" w:hAnsi="Arial" w:cs="Arial"/>
          <w:b/>
          <w:bCs/>
          <w:sz w:val="24"/>
          <w:szCs w:val="24"/>
        </w:rPr>
        <w:t xml:space="preserve"> </w:t>
      </w:r>
      <w:r w:rsidRPr="00C90D1E">
        <w:rPr>
          <w:rFonts w:ascii="Arial" w:hAnsi="Arial" w:cs="Arial"/>
          <w:b/>
          <w:bCs/>
          <w:sz w:val="24"/>
          <w:szCs w:val="24"/>
        </w:rPr>
        <w:t xml:space="preserve">сельсовета </w:t>
      </w:r>
      <w:proofErr w:type="spellStart"/>
      <w:r w:rsidRPr="00C90D1E">
        <w:rPr>
          <w:rFonts w:ascii="Arial" w:hAnsi="Arial" w:cs="Arial"/>
          <w:b/>
          <w:bCs/>
          <w:sz w:val="24"/>
          <w:szCs w:val="24"/>
        </w:rPr>
        <w:t>Болотнинского</w:t>
      </w:r>
      <w:proofErr w:type="spellEnd"/>
      <w:r w:rsidRPr="00C90D1E">
        <w:rPr>
          <w:rFonts w:ascii="Arial" w:hAnsi="Arial" w:cs="Arial"/>
          <w:b/>
          <w:bCs/>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Управление муниципальным долгом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осуществляется в целях обеспечения потребностей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Управление муниципальным долгом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осуществляется финансовым органом.</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Управление муниципальным долгом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включает в себя: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 разработку программы муниципальных внутренних заимствований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разработку программы муниципальных гарантий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валюте Российской Федерации на очередной финансовый год и плановый период;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3) разработку и принятие нормативных правовых актов, содержащих условия эмиссии и обращения муниципальных ценных бумаг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w:t>
      </w:r>
      <w:r w:rsidR="00C45842">
        <w:rPr>
          <w:rFonts w:ascii="Arial" w:hAnsi="Arial" w:cs="Arial"/>
          <w:sz w:val="24"/>
          <w:szCs w:val="24"/>
        </w:rPr>
        <w:t>Дивин</w:t>
      </w:r>
      <w:r w:rsidRPr="00C90D1E">
        <w:rPr>
          <w:rFonts w:ascii="Arial" w:hAnsi="Arial" w:cs="Arial"/>
          <w:sz w:val="24"/>
          <w:szCs w:val="24"/>
        </w:rPr>
        <w:t xml:space="preserve">ского_ сельсовета Болотнинского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соответствии с нормативными правовыми актами органов местного самоуправления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5) подготовку нормативных правовых актов по решению о предоставлении муниципальной гарантии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подготовку проектов договоров о предоставлении муниципальных гарантий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проектов муниципальных гарантий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6) осуществление от имени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муниципальных внутренних заимствований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том числе: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размещение муниципальных ценных бумаг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привлечение бюджетных кредитов из других бюджетов бюджетной системы Российской Федерации;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lastRenderedPageBreak/>
        <w:t>привлечение кредитов от кредитных организаций;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7) организация и сопровождение возникновения и исполнения долговых обязательств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том числе:</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определение агентов для оказания ими услуг по листингу муниципальных ценных бумаг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услуг по хранению сертификатов муниципальных ценных бумаг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учету и переходу прав на муниципальные ценные бумаги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8) погашение долговых обязательств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9) обслуживание муниципального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10) реструктуризация муниципального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11) анализ и контроль состояния муниципального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12) учет движения долговых обязательств и ведение муниципальной долговой книги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13) учет выданных муниципальных гарантий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увеличения или </w:t>
      </w:r>
      <w:r w:rsidR="00B3461D">
        <w:rPr>
          <w:rFonts w:ascii="Arial" w:hAnsi="Arial" w:cs="Arial"/>
          <w:sz w:val="24"/>
          <w:szCs w:val="24"/>
        </w:rPr>
        <w:t xml:space="preserve">сокращения муниципального долга </w:t>
      </w:r>
      <w:bookmarkStart w:id="12" w:name="_GoBack"/>
      <w:bookmarkEnd w:id="12"/>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осуществления гарантом платежей по выданным муниципальным гарантиям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14) хранение выданных муниципальных гарантий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договоров о предоставлении муниципальных гарантий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15) предоставление отчетов по вопросам долговых обязательств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sz w:val="24"/>
          <w:szCs w:val="24"/>
          <w:lang w:eastAsia="ru-RU"/>
        </w:rPr>
      </w:pPr>
      <w:r w:rsidRPr="00C90D1E">
        <w:rPr>
          <w:rFonts w:ascii="Arial" w:hAnsi="Arial" w:cs="Arial"/>
          <w:sz w:val="24"/>
          <w:szCs w:val="24"/>
          <w:lang w:eastAsia="ru-RU"/>
        </w:rPr>
        <w:t xml:space="preserve">4. Муниципальные заимствования </w:t>
      </w:r>
      <w:r w:rsidR="0065292F">
        <w:rPr>
          <w:rFonts w:ascii="Arial" w:hAnsi="Arial" w:cs="Arial"/>
          <w:sz w:val="24"/>
          <w:szCs w:val="24"/>
          <w:lang w:eastAsia="ru-RU"/>
        </w:rPr>
        <w:t>Дивинского</w:t>
      </w:r>
      <w:r w:rsidR="00C45842">
        <w:rPr>
          <w:rFonts w:ascii="Arial" w:hAnsi="Arial" w:cs="Arial"/>
          <w:sz w:val="24"/>
          <w:szCs w:val="24"/>
          <w:lang w:eastAsia="ru-RU"/>
        </w:rPr>
        <w:t xml:space="preserve"> </w:t>
      </w:r>
      <w:r w:rsidRPr="00C90D1E">
        <w:rPr>
          <w:rFonts w:ascii="Arial" w:hAnsi="Arial" w:cs="Arial"/>
          <w:sz w:val="24"/>
          <w:szCs w:val="24"/>
          <w:lang w:eastAsia="ru-RU"/>
        </w:rPr>
        <w:t xml:space="preserve">сельсовета </w:t>
      </w:r>
      <w:proofErr w:type="spellStart"/>
      <w:r w:rsidRPr="00C90D1E">
        <w:rPr>
          <w:rFonts w:ascii="Arial" w:hAnsi="Arial" w:cs="Arial"/>
          <w:sz w:val="24"/>
          <w:szCs w:val="24"/>
          <w:lang w:eastAsia="ru-RU"/>
        </w:rPr>
        <w:t>Болотнинского</w:t>
      </w:r>
      <w:proofErr w:type="spellEnd"/>
      <w:r w:rsidRPr="00C90D1E">
        <w:rPr>
          <w:rFonts w:ascii="Arial" w:hAnsi="Arial" w:cs="Arial"/>
          <w:sz w:val="24"/>
          <w:szCs w:val="24"/>
          <w:lang w:eastAsia="ru-RU"/>
        </w:rPr>
        <w:t xml:space="preserve">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w:t>
      </w:r>
      <w:r w:rsidRPr="00C90D1E">
        <w:rPr>
          <w:rFonts w:ascii="Arial" w:hAnsi="Arial" w:cs="Arial"/>
          <w:sz w:val="24"/>
          <w:szCs w:val="24"/>
          <w:lang w:eastAsia="ru-RU"/>
        </w:rPr>
        <w:lastRenderedPageBreak/>
        <w:t>исходя из складывающейся конъюнктуры финансовых рынков с учетом проводимого мониторинга финансовых услуг.</w:t>
      </w: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sz w:val="24"/>
          <w:szCs w:val="24"/>
          <w:lang w:eastAsia="ru-RU"/>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Глава 7. ИСПОЛНЕНИЕ МЕСТНОГО БЮДЖЕТА,</w:t>
      </w: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 xml:space="preserve"> СОСТАВЛЕНИЕ, ВНЕШНЯЯ ПРОВЕРКА,</w:t>
      </w:r>
    </w:p>
    <w:p w:rsidR="00C90D1E" w:rsidRPr="00C90D1E" w:rsidRDefault="00C90D1E" w:rsidP="00C90D1E">
      <w:pPr>
        <w:autoSpaceDE w:val="0"/>
        <w:autoSpaceDN w:val="0"/>
        <w:adjustRightInd w:val="0"/>
        <w:spacing w:after="0" w:line="240" w:lineRule="auto"/>
        <w:jc w:val="center"/>
        <w:rPr>
          <w:rFonts w:ascii="Arial" w:hAnsi="Arial" w:cs="Arial"/>
          <w:b/>
          <w:bCs/>
          <w:sz w:val="24"/>
          <w:szCs w:val="24"/>
        </w:rPr>
      </w:pPr>
      <w:r w:rsidRPr="00C90D1E">
        <w:rPr>
          <w:rFonts w:ascii="Arial" w:hAnsi="Arial" w:cs="Arial"/>
          <w:b/>
          <w:bCs/>
          <w:sz w:val="24"/>
          <w:szCs w:val="24"/>
        </w:rPr>
        <w:t xml:space="preserve">РАССМОТРЕНИЕ И УТВЕРЖДЕНИЕ ОТЧЕТОВ ОБ ИСПОЛНЕНИИ МЕСТНОГО БЮДЖЕТА </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26. Общие положения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1. Исполнение местного бюджета осуществляется участниками бюджетного процесса в Баратаевском  сельсовете Болотнинского района Новосибирской области в соответствии с требованиями Бюджетного </w:t>
      </w:r>
      <w:hyperlink r:id="rId24" w:history="1">
        <w:r w:rsidRPr="00C90D1E">
          <w:rPr>
            <w:rStyle w:val="a5"/>
            <w:rFonts w:ascii="Arial" w:hAnsi="Arial" w:cs="Arial"/>
            <w:sz w:val="24"/>
            <w:szCs w:val="24"/>
          </w:rPr>
          <w:t>кодекса</w:t>
        </w:r>
      </w:hyperlink>
      <w:r w:rsidRPr="00C90D1E">
        <w:rPr>
          <w:rFonts w:ascii="Arial" w:hAnsi="Arial" w:cs="Arial"/>
          <w:sz w:val="24"/>
          <w:szCs w:val="24"/>
        </w:rPr>
        <w:t xml:space="preserve"> Российской Федерации в пределах бюджетных полномочий.</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C90D1E" w:rsidRPr="00C90D1E" w:rsidRDefault="00C90D1E" w:rsidP="00C90D1E">
      <w:pPr>
        <w:autoSpaceDE w:val="0"/>
        <w:autoSpaceDN w:val="0"/>
        <w:adjustRightInd w:val="0"/>
        <w:spacing w:line="240" w:lineRule="auto"/>
        <w:ind w:firstLine="540"/>
        <w:jc w:val="both"/>
        <w:rPr>
          <w:rFonts w:ascii="Arial" w:hAnsi="Arial" w:cs="Arial"/>
          <w:sz w:val="24"/>
          <w:szCs w:val="24"/>
        </w:rPr>
      </w:pPr>
      <w:bookmarkStart w:id="13" w:name="Par806"/>
      <w:bookmarkEnd w:id="13"/>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27. Порядок осуществления внешней проверки годового отчета об исполнении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3. Администрация сельсовета представляет не позднее 1 апреля года, следующего за отчетным, в ревизионную комиссию годовой отчет об исполнении местного бюджета.</w:t>
      </w:r>
      <w:r w:rsidRPr="00C90D1E">
        <w:rPr>
          <w:rFonts w:ascii="Arial" w:hAnsi="Arial" w:cs="Arial"/>
          <w:sz w:val="24"/>
          <w:szCs w:val="24"/>
          <w:lang w:eastAsia="ru-RU"/>
        </w:rPr>
        <w:t xml:space="preserve"> </w:t>
      </w:r>
      <w:r w:rsidRPr="00C90D1E">
        <w:rPr>
          <w:rFonts w:ascii="Arial" w:hAnsi="Arial" w:cs="Arial"/>
          <w:sz w:val="24"/>
          <w:szCs w:val="24"/>
        </w:rPr>
        <w:t>Одновременно с годовым отчетом об исполнении местного бюджета в Ревизионную комиссию представляются дополнительные документы и материалы, предусмотренные статьей 30 настоящего Положения.</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4.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 сельсовета, главных администраторов (администраторов) средств местного бюджета и получателей средств местного бюджета в срок, не превышающий один месяц.</w:t>
      </w:r>
    </w:p>
    <w:p w:rsidR="00C90D1E" w:rsidRPr="00C90D1E" w:rsidRDefault="00C90D1E" w:rsidP="00C90D1E">
      <w:pPr>
        <w:autoSpaceDE w:val="0"/>
        <w:autoSpaceDN w:val="0"/>
        <w:adjustRightInd w:val="0"/>
        <w:spacing w:after="0" w:line="240" w:lineRule="auto"/>
        <w:ind w:firstLine="708"/>
        <w:jc w:val="both"/>
        <w:outlineLvl w:val="1"/>
        <w:rPr>
          <w:rFonts w:ascii="Arial" w:hAnsi="Arial" w:cs="Arial"/>
          <w:sz w:val="24"/>
          <w:szCs w:val="24"/>
        </w:rPr>
      </w:pPr>
      <w:r w:rsidRPr="00C90D1E">
        <w:rPr>
          <w:rFonts w:ascii="Arial" w:hAnsi="Arial" w:cs="Arial"/>
          <w:sz w:val="24"/>
          <w:szCs w:val="24"/>
        </w:rPr>
        <w:t>5. Заключение на годовой отчет об исполнении местного бюджета направляется Ревизионной комиссией в Совет депутатов сельсовета и Администрацию сельсовета.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sz w:val="24"/>
          <w:szCs w:val="24"/>
        </w:rPr>
      </w:pPr>
      <w:bookmarkStart w:id="14" w:name="Par828"/>
      <w:bookmarkEnd w:id="14"/>
      <w:r w:rsidRPr="00C90D1E">
        <w:rPr>
          <w:rFonts w:ascii="Arial" w:hAnsi="Arial" w:cs="Arial"/>
          <w:b/>
          <w:bCs/>
          <w:sz w:val="24"/>
          <w:szCs w:val="24"/>
        </w:rPr>
        <w:lastRenderedPageBreak/>
        <w:t>Статья 28. Представление годовых отчетов об исполнении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1.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2. Одновременно с годовым отчетом об исполнении местного бюджета представляются:</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1) проект решения об исполнении местного бюджета за отчетный финансовый год;</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2) документы и материалы, предусмотренные статьей </w:t>
      </w:r>
      <w:r w:rsidRPr="00C90D1E">
        <w:rPr>
          <w:rFonts w:ascii="Arial" w:hAnsi="Arial" w:cs="Arial"/>
          <w:color w:val="0000FF"/>
          <w:sz w:val="24"/>
          <w:szCs w:val="24"/>
        </w:rPr>
        <w:t xml:space="preserve">30 </w:t>
      </w:r>
      <w:r w:rsidRPr="00C90D1E">
        <w:rPr>
          <w:rFonts w:ascii="Arial" w:hAnsi="Arial" w:cs="Arial"/>
          <w:sz w:val="24"/>
          <w:szCs w:val="24"/>
        </w:rPr>
        <w:t>настоящего Положения.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bookmarkStart w:id="15" w:name="Par844"/>
      <w:bookmarkEnd w:id="15"/>
      <w:r w:rsidRPr="00C90D1E">
        <w:rPr>
          <w:rFonts w:ascii="Arial" w:hAnsi="Arial" w:cs="Arial"/>
          <w:b/>
          <w:bCs/>
          <w:sz w:val="24"/>
          <w:szCs w:val="24"/>
        </w:rPr>
        <w:t>Статья 29. Решение об исполнении местного бюджета за отчетный финансовый год</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 доходов местного бюджета по кодам классификации доходов бюджетов;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2) расходов местного бюджета по ведомственной структуре расходов бюджетов;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3) расходов местного бюджета по разделам и подразделам классификации расходов бюджетов;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4) источников финансирования дефицита местного бюджета по кодам классификации источников финансирования дефицитов бюджетов.</w:t>
      </w:r>
    </w:p>
    <w:p w:rsidR="00C90D1E" w:rsidRPr="00C90D1E" w:rsidRDefault="00C90D1E" w:rsidP="00C90D1E">
      <w:pPr>
        <w:autoSpaceDE w:val="0"/>
        <w:autoSpaceDN w:val="0"/>
        <w:adjustRightInd w:val="0"/>
        <w:spacing w:line="240" w:lineRule="auto"/>
        <w:ind w:firstLine="540"/>
        <w:jc w:val="both"/>
        <w:rPr>
          <w:rFonts w:ascii="Arial" w:hAnsi="Arial" w:cs="Arial"/>
          <w:sz w:val="24"/>
          <w:szCs w:val="24"/>
        </w:rPr>
      </w:pPr>
      <w:bookmarkStart w:id="16" w:name="Par861"/>
      <w:bookmarkEnd w:id="16"/>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30. Документы и материалы, представляемые одновременно с годовым отчетом об исполнении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w:t>
      </w:r>
      <w:r w:rsidRPr="00C90D1E">
        <w:rPr>
          <w:rFonts w:ascii="Arial" w:hAnsi="Arial" w:cs="Arial"/>
          <w:sz w:val="24"/>
          <w:szCs w:val="24"/>
          <w:lang w:val="en-US"/>
        </w:rPr>
        <w:t> </w:t>
      </w:r>
      <w:r w:rsidRPr="00C90D1E">
        <w:rPr>
          <w:rFonts w:ascii="Arial" w:hAnsi="Arial" w:cs="Arial"/>
          <w:sz w:val="24"/>
          <w:szCs w:val="24"/>
        </w:rPr>
        <w:t>Одновременно с годовым отчетом об исполнении местного бюджета Администрацией сельсовета направляются следующие документы и материалы:</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 проект решения Совета депутатов сельсовета об исполнении местного бюджета за отчетный финансовый год;</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2) баланс исполнения местного бюджета;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3) отчет о финансовых результатах деятельности;</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4) отчет о движении денежных средств;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6)</w:t>
      </w:r>
      <w:r w:rsidRPr="00C90D1E">
        <w:rPr>
          <w:rFonts w:ascii="Arial" w:hAnsi="Arial" w:cs="Arial"/>
          <w:sz w:val="24"/>
          <w:szCs w:val="24"/>
          <w:lang w:val="en-US"/>
        </w:rPr>
        <w:t> </w:t>
      </w:r>
      <w:r w:rsidRPr="00C90D1E">
        <w:rPr>
          <w:rFonts w:ascii="Arial" w:hAnsi="Arial" w:cs="Arial"/>
          <w:sz w:val="24"/>
          <w:szCs w:val="24"/>
        </w:rPr>
        <w:t>отчет о погашении бюджетных кредитов;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7)</w:t>
      </w:r>
      <w:r w:rsidRPr="00C90D1E">
        <w:rPr>
          <w:rFonts w:ascii="Arial" w:hAnsi="Arial" w:cs="Arial"/>
          <w:sz w:val="24"/>
          <w:szCs w:val="24"/>
          <w:lang w:val="en-US"/>
        </w:rPr>
        <w:t> </w:t>
      </w:r>
      <w:r w:rsidRPr="00C90D1E">
        <w:rPr>
          <w:rFonts w:ascii="Arial" w:hAnsi="Arial" w:cs="Arial"/>
          <w:sz w:val="24"/>
          <w:szCs w:val="24"/>
        </w:rPr>
        <w:t xml:space="preserve">отчет о предоставленных муниципальных гарантиях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по всем получателям указанных гарантий, об исполнении этими получателями обязательств, </w:t>
      </w:r>
      <w:r w:rsidRPr="00C90D1E">
        <w:rPr>
          <w:rFonts w:ascii="Arial" w:hAnsi="Arial" w:cs="Arial"/>
          <w:sz w:val="24"/>
          <w:szCs w:val="24"/>
        </w:rPr>
        <w:lastRenderedPageBreak/>
        <w:t>обеспеченных указанными гарантиями, и осуществлении платежей по выданным гарантиям;</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8) о состоянии муниципального внутреннего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начало и конец отчетного финансового года;</w:t>
      </w:r>
    </w:p>
    <w:p w:rsidR="00C90D1E" w:rsidRPr="00C90D1E" w:rsidRDefault="00C90D1E" w:rsidP="00C90D1E">
      <w:pPr>
        <w:autoSpaceDE w:val="0"/>
        <w:autoSpaceDN w:val="0"/>
        <w:adjustRightInd w:val="0"/>
        <w:spacing w:after="0" w:line="240" w:lineRule="auto"/>
        <w:ind w:firstLine="708"/>
        <w:jc w:val="both"/>
        <w:outlineLvl w:val="3"/>
        <w:rPr>
          <w:rFonts w:ascii="Arial" w:hAnsi="Arial" w:cs="Arial"/>
          <w:sz w:val="24"/>
          <w:szCs w:val="24"/>
        </w:rPr>
      </w:pPr>
      <w:r w:rsidRPr="00C90D1E">
        <w:rPr>
          <w:rFonts w:ascii="Arial" w:hAnsi="Arial" w:cs="Arial"/>
          <w:sz w:val="24"/>
          <w:szCs w:val="24"/>
        </w:rPr>
        <w:t>9)</w:t>
      </w:r>
      <w:r w:rsidRPr="00C90D1E">
        <w:rPr>
          <w:rFonts w:ascii="Arial" w:hAnsi="Arial" w:cs="Arial"/>
          <w:sz w:val="24"/>
          <w:szCs w:val="24"/>
          <w:lang w:val="en-US"/>
        </w:rPr>
        <w:t> </w:t>
      </w:r>
      <w:r w:rsidRPr="00C90D1E">
        <w:rPr>
          <w:rFonts w:ascii="Arial" w:hAnsi="Arial" w:cs="Arial"/>
          <w:sz w:val="24"/>
          <w:szCs w:val="24"/>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10)</w:t>
      </w:r>
      <w:r w:rsidRPr="00C90D1E">
        <w:rPr>
          <w:rFonts w:ascii="Arial" w:hAnsi="Arial" w:cs="Arial"/>
          <w:sz w:val="24"/>
          <w:szCs w:val="24"/>
          <w:lang w:val="en-US"/>
        </w:rPr>
        <w:t> </w:t>
      </w:r>
      <w:r w:rsidRPr="00C90D1E">
        <w:rPr>
          <w:rFonts w:ascii="Arial" w:hAnsi="Arial" w:cs="Arial"/>
          <w:sz w:val="24"/>
          <w:szCs w:val="24"/>
        </w:rPr>
        <w:t xml:space="preserve">отчет о привлечении и погашении номинальной суммы долга по муниципальным ценным бумагам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11)</w:t>
      </w:r>
      <w:r w:rsidRPr="00C90D1E">
        <w:rPr>
          <w:rFonts w:ascii="Arial" w:hAnsi="Arial" w:cs="Arial"/>
          <w:sz w:val="24"/>
          <w:szCs w:val="24"/>
          <w:lang w:val="en-US"/>
        </w:rPr>
        <w:t> </w:t>
      </w:r>
      <w:r w:rsidRPr="00C90D1E">
        <w:rPr>
          <w:rFonts w:ascii="Arial" w:hAnsi="Arial" w:cs="Arial"/>
          <w:sz w:val="24"/>
          <w:szCs w:val="24"/>
        </w:rPr>
        <w:t>расшифровка кредиторской задолженности главных распорядителей (распорядителей) бюджетных средств по состоянию на отчетную дату;</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12)</w:t>
      </w:r>
      <w:r w:rsidRPr="00C90D1E">
        <w:rPr>
          <w:rFonts w:ascii="Arial" w:hAnsi="Arial" w:cs="Arial"/>
          <w:sz w:val="24"/>
          <w:szCs w:val="24"/>
          <w:lang w:val="en-US"/>
        </w:rPr>
        <w:t> </w:t>
      </w:r>
      <w:r w:rsidRPr="00C90D1E">
        <w:rPr>
          <w:rFonts w:ascii="Arial"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C90D1E" w:rsidRPr="00C90D1E" w:rsidRDefault="00C90D1E" w:rsidP="00C90D1E">
      <w:pPr>
        <w:spacing w:after="0" w:line="240" w:lineRule="auto"/>
        <w:ind w:firstLine="708"/>
        <w:jc w:val="both"/>
        <w:rPr>
          <w:rFonts w:ascii="Arial" w:hAnsi="Arial" w:cs="Arial"/>
          <w:sz w:val="24"/>
          <w:szCs w:val="24"/>
        </w:rPr>
      </w:pPr>
      <w:r w:rsidRPr="00C90D1E">
        <w:rPr>
          <w:rFonts w:ascii="Arial" w:hAnsi="Arial" w:cs="Arial"/>
          <w:sz w:val="24"/>
          <w:szCs w:val="24"/>
        </w:rPr>
        <w:t>13) информация об исполнении за отчетный финансовый год следующих показателей местного бюджета (при наличии соответствующих показателей):</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13.1) </w:t>
      </w:r>
      <w:r w:rsidRPr="00C90D1E">
        <w:rPr>
          <w:rFonts w:ascii="Arial" w:hAnsi="Arial" w:cs="Arial"/>
          <w:bCs/>
          <w:iCs/>
          <w:sz w:val="24"/>
          <w:szCs w:val="24"/>
        </w:rPr>
        <w:t>доходы местного</w:t>
      </w:r>
      <w:r w:rsidRPr="00C90D1E">
        <w:rPr>
          <w:rFonts w:ascii="Arial" w:hAnsi="Arial" w:cs="Arial"/>
          <w:sz w:val="24"/>
          <w:szCs w:val="24"/>
        </w:rPr>
        <w:t xml:space="preserve"> бюджета по кодам классификации доходов бюджетов;</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13.2) </w:t>
      </w:r>
      <w:r w:rsidRPr="00C90D1E">
        <w:rPr>
          <w:rFonts w:ascii="Arial" w:hAnsi="Arial" w:cs="Arial"/>
          <w:bCs/>
          <w:iCs/>
          <w:sz w:val="24"/>
          <w:szCs w:val="24"/>
        </w:rPr>
        <w:t>расходы</w:t>
      </w:r>
      <w:r w:rsidRPr="00C90D1E">
        <w:rPr>
          <w:rFonts w:ascii="Arial" w:hAnsi="Arial" w:cs="Arial"/>
          <w:sz w:val="24"/>
          <w:szCs w:val="24"/>
        </w:rPr>
        <w:t xml:space="preserve"> местного бюджета (по разделам, подразделам, целевым статьям, группам, (муниципальным программам), группам и подгруппам и элементов видов расходов </w:t>
      </w:r>
      <w:r w:rsidRPr="00C90D1E">
        <w:rPr>
          <w:rFonts w:ascii="Arial" w:hAnsi="Arial" w:cs="Arial"/>
          <w:bCs/>
          <w:iCs/>
          <w:sz w:val="24"/>
          <w:szCs w:val="24"/>
        </w:rPr>
        <w:t>классификации расходов бюджетов)</w:t>
      </w:r>
      <w:r w:rsidRPr="00C90D1E">
        <w:rPr>
          <w:rFonts w:ascii="Arial" w:hAnsi="Arial" w:cs="Arial"/>
          <w:sz w:val="24"/>
          <w:szCs w:val="24"/>
        </w:rPr>
        <w:t xml:space="preserve">; </w:t>
      </w:r>
    </w:p>
    <w:p w:rsidR="00C90D1E" w:rsidRPr="00C90D1E" w:rsidRDefault="00C90D1E" w:rsidP="00C90D1E">
      <w:pPr>
        <w:autoSpaceDE w:val="0"/>
        <w:autoSpaceDN w:val="0"/>
        <w:adjustRightInd w:val="0"/>
        <w:spacing w:after="0" w:line="240" w:lineRule="auto"/>
        <w:ind w:firstLine="709"/>
        <w:jc w:val="both"/>
        <w:rPr>
          <w:rFonts w:ascii="Arial" w:hAnsi="Arial" w:cs="Arial"/>
          <w:bCs/>
          <w:iCs/>
          <w:sz w:val="24"/>
          <w:szCs w:val="24"/>
        </w:rPr>
      </w:pPr>
      <w:r w:rsidRPr="00C90D1E">
        <w:rPr>
          <w:rFonts w:ascii="Arial" w:hAnsi="Arial" w:cs="Arial"/>
          <w:bCs/>
          <w:iCs/>
          <w:sz w:val="24"/>
          <w:szCs w:val="24"/>
        </w:rPr>
        <w:t>13.3)</w:t>
      </w:r>
      <w:r w:rsidRPr="00C90D1E">
        <w:rPr>
          <w:rFonts w:ascii="Arial" w:hAnsi="Arial" w:cs="Arial"/>
          <w:sz w:val="24"/>
          <w:szCs w:val="24"/>
        </w:rPr>
        <w:t> </w:t>
      </w:r>
      <w:r w:rsidRPr="00C90D1E">
        <w:rPr>
          <w:rFonts w:ascii="Arial" w:hAnsi="Arial" w:cs="Arial"/>
          <w:bCs/>
          <w:iCs/>
          <w:sz w:val="24"/>
          <w:szCs w:val="24"/>
        </w:rPr>
        <w:t>расходы местного бюджета по ведомственной структуре расходов местного бюджета (</w:t>
      </w:r>
      <w:r w:rsidRPr="00C90D1E">
        <w:rPr>
          <w:rFonts w:ascii="Arial" w:hAnsi="Arial" w:cs="Arial"/>
          <w:sz w:val="24"/>
          <w:szCs w:val="24"/>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C90D1E">
        <w:rPr>
          <w:rFonts w:ascii="Arial" w:hAnsi="Arial" w:cs="Arial"/>
          <w:bCs/>
          <w:iCs/>
          <w:sz w:val="24"/>
          <w:szCs w:val="24"/>
        </w:rPr>
        <w:t>;</w:t>
      </w:r>
    </w:p>
    <w:p w:rsidR="00C90D1E" w:rsidRPr="00C90D1E" w:rsidRDefault="00C90D1E" w:rsidP="00C90D1E">
      <w:pPr>
        <w:autoSpaceDE w:val="0"/>
        <w:autoSpaceDN w:val="0"/>
        <w:adjustRightInd w:val="0"/>
        <w:spacing w:after="0" w:line="240" w:lineRule="auto"/>
        <w:ind w:firstLine="709"/>
        <w:jc w:val="both"/>
        <w:rPr>
          <w:rFonts w:ascii="Arial" w:hAnsi="Arial" w:cs="Arial"/>
          <w:bCs/>
          <w:iCs/>
          <w:sz w:val="24"/>
          <w:szCs w:val="24"/>
        </w:rPr>
      </w:pPr>
      <w:r w:rsidRPr="00C90D1E">
        <w:rPr>
          <w:rFonts w:ascii="Arial" w:hAnsi="Arial" w:cs="Arial"/>
          <w:bCs/>
          <w:iCs/>
          <w:sz w:val="24"/>
          <w:szCs w:val="24"/>
        </w:rPr>
        <w:t xml:space="preserve">13.4) расходы на исполнение публичных нормативных обязательств </w:t>
      </w:r>
      <w:r w:rsidRPr="00C90D1E">
        <w:rPr>
          <w:rFonts w:ascii="Arial" w:hAnsi="Arial" w:cs="Arial"/>
          <w:sz w:val="24"/>
          <w:szCs w:val="24"/>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C90D1E">
        <w:rPr>
          <w:rFonts w:ascii="Arial" w:hAnsi="Arial" w:cs="Arial"/>
          <w:bCs/>
          <w:iCs/>
          <w:sz w:val="24"/>
          <w:szCs w:val="24"/>
        </w:rPr>
        <w:t>;</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13.5) </w:t>
      </w:r>
      <w:r w:rsidRPr="00C90D1E">
        <w:rPr>
          <w:rFonts w:ascii="Arial" w:hAnsi="Arial" w:cs="Arial"/>
          <w:bCs/>
          <w:iCs/>
          <w:sz w:val="24"/>
          <w:szCs w:val="24"/>
        </w:rPr>
        <w:t>расходы</w:t>
      </w:r>
      <w:r w:rsidRPr="00C90D1E">
        <w:rPr>
          <w:rFonts w:ascii="Arial" w:hAnsi="Arial" w:cs="Arial"/>
          <w:sz w:val="24"/>
          <w:szCs w:val="24"/>
        </w:rPr>
        <w:t xml:space="preserve">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13.6) </w:t>
      </w:r>
      <w:r w:rsidRPr="00C90D1E">
        <w:rPr>
          <w:rFonts w:ascii="Arial" w:hAnsi="Arial" w:cs="Arial"/>
          <w:bCs/>
          <w:iCs/>
          <w:sz w:val="24"/>
          <w:szCs w:val="24"/>
        </w:rPr>
        <w:t>расходы</w:t>
      </w:r>
      <w:r w:rsidRPr="00C90D1E">
        <w:rPr>
          <w:rFonts w:ascii="Arial" w:hAnsi="Arial" w:cs="Arial"/>
          <w:sz w:val="24"/>
          <w:szCs w:val="24"/>
        </w:rPr>
        <w:t xml:space="preserve"> местного бюджета на реализацию муниципальных программ в структуре кодов классификации расходов бюджетов;</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13.7) </w:t>
      </w:r>
      <w:r w:rsidRPr="00C90D1E">
        <w:rPr>
          <w:rFonts w:ascii="Arial" w:hAnsi="Arial" w:cs="Arial"/>
          <w:bCs/>
          <w:iCs/>
          <w:sz w:val="24"/>
          <w:szCs w:val="24"/>
        </w:rPr>
        <w:t>расходы</w:t>
      </w:r>
      <w:r w:rsidRPr="00C90D1E">
        <w:rPr>
          <w:rFonts w:ascii="Arial" w:hAnsi="Arial" w:cs="Arial"/>
          <w:sz w:val="24"/>
          <w:szCs w:val="24"/>
        </w:rPr>
        <w:t xml:space="preserve"> местного </w:t>
      </w:r>
      <w:r w:rsidRPr="00C90D1E">
        <w:rPr>
          <w:rFonts w:ascii="Arial" w:hAnsi="Arial" w:cs="Arial"/>
          <w:bCs/>
          <w:iCs/>
          <w:sz w:val="24"/>
          <w:szCs w:val="24"/>
        </w:rPr>
        <w:t>бюджета</w:t>
      </w:r>
      <w:r w:rsidRPr="00C90D1E">
        <w:rPr>
          <w:rFonts w:ascii="Arial" w:hAnsi="Arial" w:cs="Arial"/>
          <w:sz w:val="24"/>
          <w:szCs w:val="24"/>
        </w:rPr>
        <w:t xml:space="preserve"> на капитальные вложения по направлениям и объектам в структуре кодов классификации расходов бюджетов;</w:t>
      </w:r>
    </w:p>
    <w:p w:rsidR="00C90D1E" w:rsidRPr="00C90D1E" w:rsidRDefault="00C90D1E" w:rsidP="00C90D1E">
      <w:pPr>
        <w:autoSpaceDE w:val="0"/>
        <w:autoSpaceDN w:val="0"/>
        <w:adjustRightInd w:val="0"/>
        <w:spacing w:after="0" w:line="240" w:lineRule="auto"/>
        <w:ind w:firstLine="709"/>
        <w:jc w:val="both"/>
        <w:rPr>
          <w:rFonts w:ascii="Arial" w:hAnsi="Arial" w:cs="Arial"/>
          <w:bCs/>
          <w:iCs/>
          <w:sz w:val="24"/>
          <w:szCs w:val="24"/>
        </w:rPr>
      </w:pPr>
      <w:r w:rsidRPr="00C90D1E">
        <w:rPr>
          <w:rFonts w:ascii="Arial" w:hAnsi="Arial" w:cs="Arial"/>
          <w:bCs/>
          <w:iCs/>
          <w:sz w:val="24"/>
          <w:szCs w:val="24"/>
        </w:rPr>
        <w:t>13.8) источники финансирования дефицита местного бюджета по кодам классификации источников финансирования дефицитов бюджетов;</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 xml:space="preserve">13.9) программы муниципальных внутренних заимствований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709"/>
        <w:jc w:val="both"/>
        <w:rPr>
          <w:rFonts w:ascii="Arial" w:hAnsi="Arial" w:cs="Arial"/>
          <w:sz w:val="24"/>
          <w:szCs w:val="24"/>
        </w:rPr>
      </w:pPr>
      <w:r w:rsidRPr="00C90D1E">
        <w:rPr>
          <w:rFonts w:ascii="Arial" w:hAnsi="Arial" w:cs="Arial"/>
          <w:sz w:val="24"/>
          <w:szCs w:val="24"/>
        </w:rPr>
        <w:t xml:space="preserve">13.10) прогнозный план приватизации муниципального имущества </w:t>
      </w:r>
      <w:r w:rsidR="0065292F">
        <w:rPr>
          <w:rFonts w:ascii="Arial" w:hAnsi="Arial" w:cs="Arial"/>
          <w:sz w:val="24"/>
          <w:szCs w:val="24"/>
        </w:rPr>
        <w:t>Дивинского</w:t>
      </w:r>
      <w:r w:rsidRPr="00C90D1E">
        <w:rPr>
          <w:rFonts w:ascii="Arial" w:hAnsi="Arial" w:cs="Arial"/>
          <w:sz w:val="24"/>
          <w:szCs w:val="24"/>
        </w:rPr>
        <w:t xml:space="preserve"> 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709"/>
        <w:jc w:val="both"/>
        <w:rPr>
          <w:rFonts w:ascii="Arial" w:hAnsi="Arial" w:cs="Arial"/>
          <w:bCs/>
          <w:iCs/>
          <w:sz w:val="24"/>
          <w:szCs w:val="24"/>
        </w:rPr>
      </w:pPr>
      <w:r w:rsidRPr="00C90D1E">
        <w:rPr>
          <w:rFonts w:ascii="Arial" w:hAnsi="Arial" w:cs="Arial"/>
          <w:bCs/>
          <w:iCs/>
          <w:sz w:val="24"/>
          <w:szCs w:val="24"/>
        </w:rPr>
        <w:t xml:space="preserve">13.11) доходы и расходы дорожного фонда </w:t>
      </w:r>
      <w:r w:rsidR="0065292F">
        <w:rPr>
          <w:rFonts w:ascii="Arial" w:hAnsi="Arial" w:cs="Arial"/>
          <w:bCs/>
          <w:iCs/>
          <w:sz w:val="24"/>
          <w:szCs w:val="24"/>
        </w:rPr>
        <w:t>Дивинского</w:t>
      </w:r>
      <w:r w:rsidRPr="00C90D1E">
        <w:rPr>
          <w:rFonts w:ascii="Arial" w:hAnsi="Arial" w:cs="Arial"/>
          <w:bCs/>
          <w:iCs/>
          <w:sz w:val="24"/>
          <w:szCs w:val="24"/>
        </w:rPr>
        <w:t xml:space="preserve"> сельсовета </w:t>
      </w:r>
      <w:proofErr w:type="spellStart"/>
      <w:r w:rsidRPr="00C90D1E">
        <w:rPr>
          <w:rFonts w:ascii="Arial" w:hAnsi="Arial" w:cs="Arial"/>
          <w:bCs/>
          <w:iCs/>
          <w:sz w:val="24"/>
          <w:szCs w:val="24"/>
        </w:rPr>
        <w:t>Болотнинского</w:t>
      </w:r>
      <w:proofErr w:type="spellEnd"/>
      <w:r w:rsidRPr="00C90D1E">
        <w:rPr>
          <w:rFonts w:ascii="Arial" w:hAnsi="Arial" w:cs="Arial"/>
          <w:bCs/>
          <w:iCs/>
          <w:sz w:val="24"/>
          <w:szCs w:val="24"/>
        </w:rPr>
        <w:t xml:space="preserve"> района Новосибирской области в структуре кодов бюджетной классификации;</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13.13) отчет о доходах, полученных от использования и продажи муниципального имущества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(кроме акций и иных форм участия в капитале), находящегося в муниципальной собственности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lastRenderedPageBreak/>
        <w:t>Болотнинского</w:t>
      </w:r>
      <w:proofErr w:type="spellEnd"/>
      <w:r w:rsidRPr="00C90D1E">
        <w:rPr>
          <w:rFonts w:ascii="Arial" w:hAnsi="Arial" w:cs="Arial"/>
          <w:sz w:val="24"/>
          <w:szCs w:val="24"/>
        </w:rPr>
        <w:t xml:space="preserve">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а также имущества казённых  предприятий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с пояснительной запиской о принятых мерах по увеличению собираемости названных доходов;</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13.14) данные Реестра муниципальной собственности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об казённых  предприятиях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и муниципальных учреждениях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на первый и последний день отчетного финансового года, с пояснительной запиской о произошедших изменениях;</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13.15) перечень объектов капитального строительства муниципальной собственности, </w:t>
      </w:r>
      <w:proofErr w:type="spellStart"/>
      <w:r w:rsidRPr="00C90D1E">
        <w:rPr>
          <w:rFonts w:ascii="Arial" w:hAnsi="Arial" w:cs="Arial"/>
          <w:sz w:val="24"/>
          <w:szCs w:val="24"/>
        </w:rPr>
        <w:t>софинансирование</w:t>
      </w:r>
      <w:proofErr w:type="spellEnd"/>
      <w:r w:rsidRPr="00C90D1E">
        <w:rPr>
          <w:rFonts w:ascii="Arial" w:hAnsi="Arial" w:cs="Arial"/>
          <w:sz w:val="24"/>
          <w:szCs w:val="24"/>
        </w:rPr>
        <w:t xml:space="preserve"> которых осуществлялось за счет субсидий местным бюджетам, с указанием объемов </w:t>
      </w:r>
      <w:proofErr w:type="spellStart"/>
      <w:r w:rsidRPr="00C90D1E">
        <w:rPr>
          <w:rFonts w:ascii="Arial" w:hAnsi="Arial" w:cs="Arial"/>
          <w:sz w:val="24"/>
          <w:szCs w:val="24"/>
        </w:rPr>
        <w:t>софинансирования</w:t>
      </w:r>
      <w:proofErr w:type="spellEnd"/>
      <w:r w:rsidRPr="00C90D1E">
        <w:rPr>
          <w:rFonts w:ascii="Arial" w:hAnsi="Arial" w:cs="Arial"/>
          <w:sz w:val="24"/>
          <w:szCs w:val="24"/>
        </w:rPr>
        <w:t xml:space="preserve"> за счет средств областного и федерального бюджетов за отчетный финансовый год в структуре кодов классификации расходов бюджетов.</w:t>
      </w:r>
    </w:p>
    <w:p w:rsidR="00C90D1E" w:rsidRPr="00C90D1E" w:rsidRDefault="00C90D1E" w:rsidP="00C90D1E">
      <w:pPr>
        <w:autoSpaceDE w:val="0"/>
        <w:autoSpaceDN w:val="0"/>
        <w:adjustRightInd w:val="0"/>
        <w:spacing w:before="200" w:after="0" w:line="240" w:lineRule="auto"/>
        <w:ind w:firstLine="540"/>
        <w:jc w:val="both"/>
        <w:rPr>
          <w:rFonts w:ascii="Arial" w:hAnsi="Arial" w:cs="Arial"/>
          <w:sz w:val="24"/>
          <w:szCs w:val="24"/>
        </w:rPr>
      </w:pPr>
      <w:r w:rsidRPr="00C90D1E">
        <w:rPr>
          <w:rFonts w:ascii="Arial" w:hAnsi="Arial" w:cs="Arial"/>
          <w:sz w:val="24"/>
          <w:szCs w:val="24"/>
        </w:rPr>
        <w:t xml:space="preserve">13.16) итоги социально-экономического развития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за отчетный финансовый год.</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bookmarkStart w:id="17" w:name="Par936"/>
      <w:bookmarkEnd w:id="17"/>
      <w:r w:rsidRPr="00C90D1E">
        <w:rPr>
          <w:rFonts w:ascii="Arial" w:hAnsi="Arial" w:cs="Arial"/>
          <w:b/>
          <w:sz w:val="24"/>
          <w:szCs w:val="24"/>
        </w:rPr>
        <w:t xml:space="preserve">Статья 31. Порядок рассмотрения годового отчета об исполнении местного бюджета Советом депутатов </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C90D1E" w:rsidRPr="00C90D1E" w:rsidRDefault="00C90D1E" w:rsidP="00C90D1E">
      <w:pPr>
        <w:autoSpaceDE w:val="0"/>
        <w:autoSpaceDN w:val="0"/>
        <w:adjustRightInd w:val="0"/>
        <w:spacing w:after="0" w:line="240" w:lineRule="auto"/>
        <w:ind w:firstLine="709"/>
        <w:contextualSpacing/>
        <w:jc w:val="both"/>
        <w:outlineLvl w:val="3"/>
        <w:rPr>
          <w:rFonts w:ascii="Arial" w:hAnsi="Arial" w:cs="Arial"/>
          <w:sz w:val="24"/>
          <w:szCs w:val="24"/>
        </w:rPr>
      </w:pPr>
      <w:r w:rsidRPr="00C90D1E">
        <w:rPr>
          <w:rFonts w:ascii="Arial" w:hAnsi="Arial" w:cs="Arial"/>
          <w:sz w:val="24"/>
          <w:szCs w:val="24"/>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 за отчетный финансовый год.</w:t>
      </w:r>
    </w:p>
    <w:p w:rsidR="00C90D1E" w:rsidRPr="00C90D1E" w:rsidRDefault="00C90D1E" w:rsidP="00C90D1E">
      <w:pPr>
        <w:autoSpaceDE w:val="0"/>
        <w:autoSpaceDN w:val="0"/>
        <w:adjustRightInd w:val="0"/>
        <w:spacing w:after="0" w:line="240" w:lineRule="auto"/>
        <w:ind w:firstLine="709"/>
        <w:contextualSpacing/>
        <w:jc w:val="both"/>
        <w:outlineLvl w:val="3"/>
        <w:rPr>
          <w:rFonts w:ascii="Arial" w:hAnsi="Arial" w:cs="Arial"/>
          <w:sz w:val="24"/>
          <w:szCs w:val="24"/>
        </w:rPr>
      </w:pPr>
      <w:r w:rsidRPr="00C90D1E">
        <w:rPr>
          <w:rFonts w:ascii="Arial" w:hAnsi="Arial" w:cs="Arial"/>
          <w:sz w:val="24"/>
          <w:szCs w:val="24"/>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C90D1E">
        <w:rPr>
          <w:rFonts w:ascii="Arial" w:hAnsi="Arial" w:cs="Arial"/>
          <w:bCs/>
          <w:iCs/>
          <w:sz w:val="24"/>
          <w:szCs w:val="24"/>
        </w:rPr>
        <w:t>со дня принятия решения Советом депутатов сельсовета об отклонении решения об исполнении местного бюджета</w:t>
      </w:r>
      <w:r w:rsidRPr="00C90D1E">
        <w:rPr>
          <w:rFonts w:ascii="Arial" w:hAnsi="Arial" w:cs="Arial"/>
          <w:sz w:val="24"/>
          <w:szCs w:val="24"/>
        </w:rPr>
        <w:t>.</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b/>
          <w:sz w:val="24"/>
          <w:szCs w:val="24"/>
          <w:lang w:eastAsia="ru-RU"/>
        </w:rPr>
      </w:pPr>
      <w:r w:rsidRPr="00C90D1E">
        <w:rPr>
          <w:rFonts w:ascii="Arial" w:hAnsi="Arial" w:cs="Arial"/>
          <w:b/>
          <w:sz w:val="24"/>
          <w:szCs w:val="24"/>
          <w:lang w:eastAsia="ru-RU"/>
        </w:rPr>
        <w:t>Статья 32. Публичные слушания по годовому отчету об исполнении местного бюджета</w:t>
      </w: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b/>
          <w:sz w:val="24"/>
          <w:szCs w:val="24"/>
          <w:lang w:eastAsia="ru-RU"/>
        </w:rPr>
      </w:pPr>
      <w:r w:rsidRPr="00C90D1E">
        <w:rPr>
          <w:rFonts w:ascii="Arial" w:hAnsi="Arial" w:cs="Arial"/>
          <w:b/>
          <w:sz w:val="24"/>
          <w:szCs w:val="24"/>
          <w:lang w:eastAsia="ru-RU"/>
        </w:rPr>
        <w:t xml:space="preserve"> </w:t>
      </w: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sz w:val="24"/>
          <w:szCs w:val="24"/>
          <w:lang w:eastAsia="ru-RU"/>
        </w:rPr>
      </w:pPr>
      <w:r w:rsidRPr="00C90D1E">
        <w:rPr>
          <w:rFonts w:ascii="Arial" w:hAnsi="Arial" w:cs="Arial"/>
          <w:sz w:val="24"/>
          <w:szCs w:val="24"/>
          <w:lang w:eastAsia="ru-RU"/>
        </w:rPr>
        <w:t xml:space="preserve">По годовому отчету об исполнении местного бюджета проводятся публичные слушания в порядке, предусмотренном статьей 21 настоящего </w:t>
      </w:r>
      <w:r w:rsidRPr="00C90D1E">
        <w:rPr>
          <w:rFonts w:ascii="Arial" w:hAnsi="Arial" w:cs="Arial"/>
          <w:sz w:val="24"/>
          <w:szCs w:val="24"/>
          <w:lang w:eastAsia="ru-RU"/>
        </w:rPr>
        <w:lastRenderedPageBreak/>
        <w:t>Положения для проведения публичных слушаний по проекту местного бюджета.</w:t>
      </w:r>
    </w:p>
    <w:p w:rsidR="00C90D1E" w:rsidRPr="00C90D1E" w:rsidRDefault="00C90D1E" w:rsidP="00C90D1E">
      <w:pPr>
        <w:widowControl w:val="0"/>
        <w:autoSpaceDE w:val="0"/>
        <w:autoSpaceDN w:val="0"/>
        <w:adjustRightInd w:val="0"/>
        <w:spacing w:after="0" w:line="240" w:lineRule="auto"/>
        <w:ind w:firstLine="709"/>
        <w:jc w:val="both"/>
        <w:rPr>
          <w:rFonts w:ascii="Arial" w:hAnsi="Arial" w:cs="Arial"/>
          <w:sz w:val="24"/>
          <w:szCs w:val="24"/>
          <w:lang w:eastAsia="ru-RU"/>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r w:rsidRPr="00C90D1E">
        <w:rPr>
          <w:rFonts w:ascii="Arial" w:hAnsi="Arial" w:cs="Arial"/>
          <w:b/>
          <w:sz w:val="24"/>
          <w:szCs w:val="24"/>
        </w:rPr>
        <w:t>Статья 33. Рассмотрение проекта решения об исполнении местного бюджета за отчетный финансовый год</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 При рассмотрении проекта решения об исполнении местного бюджета за отчетный финансовый год Совет депутатов сельсовета заслушивает и обсуждает:</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1) доклад Администрации сельсовета;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2) заключение </w:t>
      </w:r>
      <w:r w:rsidRPr="00C90D1E">
        <w:rPr>
          <w:rFonts w:ascii="Arial" w:hAnsi="Arial" w:cs="Arial"/>
          <w:iCs/>
          <w:sz w:val="24"/>
          <w:szCs w:val="24"/>
        </w:rPr>
        <w:t>комиссии Совета депутатов сельсовета</w:t>
      </w:r>
      <w:r w:rsidRPr="00C90D1E">
        <w:rPr>
          <w:rFonts w:ascii="Arial" w:hAnsi="Arial" w:cs="Arial"/>
          <w:sz w:val="24"/>
          <w:szCs w:val="24"/>
        </w:rPr>
        <w:t>.</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2. По решению </w:t>
      </w:r>
      <w:r w:rsidRPr="00C90D1E">
        <w:rPr>
          <w:rFonts w:ascii="Arial" w:hAnsi="Arial" w:cs="Arial"/>
          <w:iCs/>
          <w:sz w:val="24"/>
          <w:szCs w:val="24"/>
        </w:rPr>
        <w:t xml:space="preserve">комиссии Совета депутатов сельсовета </w:t>
      </w:r>
      <w:r w:rsidRPr="00C90D1E">
        <w:rPr>
          <w:rFonts w:ascii="Arial" w:hAnsi="Arial" w:cs="Arial"/>
          <w:sz w:val="24"/>
          <w:szCs w:val="24"/>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3. Отдельно могут обсуждаться следующие вопросы об исполнении местного бюджета: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1) состояние муниципального долга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2) исполнение муниципальных программ по мероприятиям;</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3) иные вопросы по предложению комиссии Совета депутатов сельсовета.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4. С содокладами по вопросам, указанным в части 3 настоящей статьи, выступают представители комиссий Совета депутатов сельсовета.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r w:rsidRPr="00C90D1E">
        <w:rPr>
          <w:rFonts w:ascii="Arial" w:hAnsi="Arial" w:cs="Arial"/>
          <w:b/>
          <w:bCs/>
          <w:iCs/>
          <w:sz w:val="24"/>
          <w:szCs w:val="24"/>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contextualSpacing/>
        <w:jc w:val="both"/>
        <w:outlineLvl w:val="3"/>
        <w:rPr>
          <w:rFonts w:ascii="Arial" w:hAnsi="Arial" w:cs="Arial"/>
          <w:sz w:val="24"/>
          <w:szCs w:val="24"/>
        </w:rPr>
      </w:pPr>
      <w:r w:rsidRPr="00C90D1E">
        <w:rPr>
          <w:rFonts w:ascii="Arial" w:hAnsi="Arial" w:cs="Arial"/>
          <w:sz w:val="24"/>
          <w:szCs w:val="24"/>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C90D1E">
        <w:rPr>
          <w:rFonts w:ascii="Arial" w:hAnsi="Arial" w:cs="Arial"/>
          <w:bCs/>
          <w:iCs/>
          <w:sz w:val="24"/>
          <w:szCs w:val="24"/>
        </w:rPr>
        <w:t xml:space="preserve">Администрацией сельсовета </w:t>
      </w:r>
      <w:r w:rsidRPr="00C90D1E">
        <w:rPr>
          <w:rFonts w:ascii="Arial" w:hAnsi="Arial" w:cs="Arial"/>
          <w:sz w:val="24"/>
          <w:szCs w:val="24"/>
        </w:rPr>
        <w:t>в срок не позднее 45 календарных дней после окончания отчетного периода в Совет депутатов сельсовета</w:t>
      </w:r>
      <w:r w:rsidRPr="00C90D1E">
        <w:rPr>
          <w:rFonts w:ascii="Arial" w:hAnsi="Arial" w:cs="Arial"/>
          <w:sz w:val="24"/>
          <w:szCs w:val="24"/>
        </w:rPr>
        <w:tab/>
        <w:t xml:space="preserve"> и ревизионную комиссию.</w:t>
      </w:r>
    </w:p>
    <w:p w:rsidR="00C90D1E" w:rsidRPr="00C90D1E" w:rsidRDefault="00C90D1E" w:rsidP="00C90D1E">
      <w:pPr>
        <w:autoSpaceDE w:val="0"/>
        <w:autoSpaceDN w:val="0"/>
        <w:adjustRightInd w:val="0"/>
        <w:spacing w:after="0" w:line="240" w:lineRule="auto"/>
        <w:ind w:firstLine="708"/>
        <w:jc w:val="both"/>
        <w:outlineLvl w:val="1"/>
        <w:rPr>
          <w:rFonts w:ascii="Arial" w:hAnsi="Arial" w:cs="Arial"/>
          <w:sz w:val="24"/>
          <w:szCs w:val="24"/>
        </w:rPr>
      </w:pPr>
      <w:r w:rsidRPr="00C90D1E">
        <w:rPr>
          <w:rFonts w:ascii="Arial" w:hAnsi="Arial" w:cs="Arial"/>
          <w:sz w:val="24"/>
          <w:szCs w:val="24"/>
        </w:rPr>
        <w:t>2. Одновременно с квартальным отчетом об исполнении местного бюджета в Совет депутатов и ревизионную комиссию представляются:</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 xml:space="preserve">1) информация об исполнении </w:t>
      </w:r>
      <w:r w:rsidRPr="00C90D1E">
        <w:rPr>
          <w:rFonts w:ascii="Arial" w:hAnsi="Arial" w:cs="Arial"/>
          <w:bCs/>
          <w:iCs/>
          <w:sz w:val="24"/>
          <w:szCs w:val="24"/>
        </w:rPr>
        <w:t xml:space="preserve">за отчетный период </w:t>
      </w:r>
      <w:r w:rsidRPr="00C90D1E">
        <w:rPr>
          <w:rFonts w:ascii="Arial" w:hAnsi="Arial" w:cs="Arial"/>
          <w:sz w:val="24"/>
          <w:szCs w:val="24"/>
        </w:rPr>
        <w:t>показателей местного бюджета, установленная пунктом 13 части 1 статьи 30 настоящего Положения;</w:t>
      </w:r>
    </w:p>
    <w:p w:rsidR="00C90D1E" w:rsidRPr="00C90D1E" w:rsidRDefault="00C90D1E" w:rsidP="00C90D1E">
      <w:pPr>
        <w:autoSpaceDE w:val="0"/>
        <w:autoSpaceDN w:val="0"/>
        <w:adjustRightInd w:val="0"/>
        <w:spacing w:after="0" w:line="240" w:lineRule="auto"/>
        <w:ind w:firstLine="709"/>
        <w:jc w:val="both"/>
        <w:outlineLvl w:val="1"/>
        <w:rPr>
          <w:rFonts w:ascii="Arial" w:hAnsi="Arial" w:cs="Arial"/>
          <w:sz w:val="24"/>
          <w:szCs w:val="24"/>
        </w:rPr>
      </w:pPr>
      <w:r w:rsidRPr="00C90D1E">
        <w:rPr>
          <w:rFonts w:ascii="Arial"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C90D1E" w:rsidRPr="00C90D1E" w:rsidRDefault="00C90D1E" w:rsidP="00C90D1E">
      <w:pPr>
        <w:spacing w:after="0" w:line="240" w:lineRule="auto"/>
        <w:ind w:firstLine="709"/>
        <w:contextualSpacing/>
        <w:jc w:val="both"/>
        <w:rPr>
          <w:rFonts w:ascii="Arial" w:hAnsi="Arial" w:cs="Arial"/>
          <w:sz w:val="24"/>
          <w:szCs w:val="24"/>
        </w:rPr>
      </w:pPr>
      <w:r w:rsidRPr="00C90D1E">
        <w:rPr>
          <w:rFonts w:ascii="Arial" w:hAnsi="Arial" w:cs="Arial"/>
          <w:bCs/>
          <w:iCs/>
          <w:sz w:val="24"/>
          <w:szCs w:val="24"/>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 xml:space="preserve">3. Квартальные отчеты об исполнении местного бюджета вносятся на рассмотрение Совета депутатов по решению постоянной комиссии Совета депутатов </w:t>
      </w:r>
      <w:r w:rsidRPr="00C90D1E">
        <w:rPr>
          <w:rFonts w:ascii="Arial" w:hAnsi="Arial" w:cs="Arial"/>
          <w:i/>
          <w:sz w:val="24"/>
          <w:szCs w:val="24"/>
        </w:rPr>
        <w:t>по бюджетной, налоговой и финансово-кредитной политике</w:t>
      </w:r>
      <w:r w:rsidRPr="00C90D1E">
        <w:rPr>
          <w:rFonts w:ascii="Arial" w:hAnsi="Arial" w:cs="Arial"/>
          <w:sz w:val="24"/>
          <w:szCs w:val="24"/>
        </w:rPr>
        <w:t>.</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b/>
          <w:sz w:val="24"/>
          <w:szCs w:val="24"/>
        </w:rPr>
      </w:pPr>
      <w:r w:rsidRPr="00C90D1E">
        <w:rPr>
          <w:rFonts w:ascii="Arial" w:hAnsi="Arial" w:cs="Arial"/>
          <w:b/>
          <w:sz w:val="24"/>
          <w:szCs w:val="24"/>
        </w:rPr>
        <w:t>Статья 35. Запрос дополнительной информации</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C90D1E" w:rsidRPr="00C90D1E" w:rsidRDefault="00C90D1E" w:rsidP="00C90D1E">
      <w:pPr>
        <w:autoSpaceDE w:val="0"/>
        <w:autoSpaceDN w:val="0"/>
        <w:adjustRightInd w:val="0"/>
        <w:spacing w:after="0" w:line="240" w:lineRule="auto"/>
        <w:ind w:firstLine="709"/>
        <w:jc w:val="both"/>
        <w:outlineLvl w:val="3"/>
        <w:rPr>
          <w:rFonts w:ascii="Arial" w:hAnsi="Arial" w:cs="Arial"/>
          <w:sz w:val="24"/>
          <w:szCs w:val="24"/>
        </w:rPr>
      </w:pPr>
      <w:r w:rsidRPr="00C90D1E">
        <w:rPr>
          <w:rFonts w:ascii="Arial" w:hAnsi="Arial" w:cs="Arial"/>
          <w:sz w:val="24"/>
          <w:szCs w:val="24"/>
        </w:rPr>
        <w:t>Ответ на запрос должен быть представлен в течении 10 календарных дней.</w:t>
      </w:r>
    </w:p>
    <w:p w:rsidR="00C90D1E" w:rsidRPr="00C90D1E" w:rsidRDefault="00C90D1E" w:rsidP="00C90D1E">
      <w:pPr>
        <w:autoSpaceDE w:val="0"/>
        <w:autoSpaceDN w:val="0"/>
        <w:adjustRightInd w:val="0"/>
        <w:spacing w:after="0" w:line="240" w:lineRule="auto"/>
        <w:ind w:firstLine="709"/>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36. Публичные слушания по годовому отчету об исполнении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r w:rsidRPr="00C90D1E">
        <w:rPr>
          <w:rFonts w:ascii="Arial" w:hAnsi="Arial" w:cs="Arial"/>
          <w:sz w:val="24"/>
          <w:szCs w:val="24"/>
        </w:rPr>
        <w:t xml:space="preserve">По годовому отчету об исполнении местного бюджета проводятся публичные слушания в порядке, предусмотренном </w:t>
      </w:r>
      <w:r w:rsidRPr="00C90D1E">
        <w:rPr>
          <w:rFonts w:ascii="Arial" w:hAnsi="Arial" w:cs="Arial"/>
          <w:color w:val="0000FF"/>
          <w:sz w:val="24"/>
          <w:szCs w:val="24"/>
        </w:rPr>
        <w:t>статьей 21</w:t>
      </w:r>
      <w:r w:rsidR="00DA1C7C">
        <w:rPr>
          <w:rFonts w:ascii="Arial" w:hAnsi="Arial" w:cs="Arial"/>
          <w:color w:val="0000FF"/>
          <w:sz w:val="24"/>
          <w:szCs w:val="24"/>
        </w:rPr>
        <w:t xml:space="preserve"> </w:t>
      </w:r>
      <w:r w:rsidRPr="00C90D1E">
        <w:rPr>
          <w:rFonts w:ascii="Arial" w:hAnsi="Arial" w:cs="Arial"/>
          <w:sz w:val="24"/>
          <w:szCs w:val="24"/>
        </w:rPr>
        <w:t xml:space="preserve">настоящего Положения для </w:t>
      </w:r>
      <w:r w:rsidRPr="00C90D1E">
        <w:rPr>
          <w:rFonts w:ascii="Arial" w:hAnsi="Arial" w:cs="Arial"/>
          <w:sz w:val="24"/>
          <w:szCs w:val="24"/>
        </w:rPr>
        <w:lastRenderedPageBreak/>
        <w:t>проведения публичных слушаний по проекту годового отчета об исполнении местного бюджета.</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bookmarkStart w:id="18" w:name="Par983"/>
      <w:bookmarkEnd w:id="18"/>
    </w:p>
    <w:p w:rsidR="00C90D1E" w:rsidRPr="00C90D1E" w:rsidRDefault="00C90D1E" w:rsidP="00C90D1E">
      <w:pPr>
        <w:autoSpaceDE w:val="0"/>
        <w:autoSpaceDN w:val="0"/>
        <w:adjustRightInd w:val="0"/>
        <w:spacing w:line="240" w:lineRule="auto"/>
        <w:jc w:val="center"/>
        <w:rPr>
          <w:rFonts w:ascii="Arial" w:hAnsi="Arial" w:cs="Arial"/>
          <w:b/>
          <w:bCs/>
          <w:sz w:val="24"/>
          <w:szCs w:val="24"/>
        </w:rPr>
      </w:pPr>
      <w:r w:rsidRPr="00C90D1E">
        <w:rPr>
          <w:rFonts w:ascii="Arial" w:hAnsi="Arial" w:cs="Arial"/>
          <w:b/>
          <w:bCs/>
          <w:sz w:val="24"/>
          <w:szCs w:val="24"/>
        </w:rPr>
        <w:t>Глава 8. ЗАКЛЮЧИТЕЛЬНЫЕ ПОЛОЖЕНИЯ</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b/>
          <w:bCs/>
          <w:sz w:val="24"/>
          <w:szCs w:val="24"/>
        </w:rPr>
        <w:t>Статья 37. Порядок действия Положения</w:t>
      </w:r>
    </w:p>
    <w:p w:rsidR="00C90D1E" w:rsidRPr="00C90D1E" w:rsidRDefault="00C90D1E" w:rsidP="00C90D1E">
      <w:pPr>
        <w:autoSpaceDE w:val="0"/>
        <w:autoSpaceDN w:val="0"/>
        <w:adjustRightInd w:val="0"/>
        <w:spacing w:line="240" w:lineRule="auto"/>
        <w:ind w:firstLine="540"/>
        <w:jc w:val="both"/>
        <w:rPr>
          <w:rFonts w:ascii="Arial" w:hAnsi="Arial" w:cs="Arial"/>
          <w:b/>
          <w:bCs/>
          <w:sz w:val="24"/>
          <w:szCs w:val="24"/>
        </w:rPr>
      </w:pPr>
      <w:r w:rsidRPr="00C90D1E">
        <w:rPr>
          <w:rFonts w:ascii="Arial" w:hAnsi="Arial" w:cs="Arial"/>
          <w:sz w:val="24"/>
          <w:szCs w:val="24"/>
        </w:rPr>
        <w:t xml:space="preserve">1. До приведения решений Совета депутатов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и иных нормативных правовых актов, действующих на территории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в соответствие с настоящим Положением решения Совета депутатов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и иные нормативные правовые акты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действующие на территории </w:t>
      </w:r>
      <w:r w:rsidR="0065292F">
        <w:rPr>
          <w:rFonts w:ascii="Arial" w:hAnsi="Arial" w:cs="Arial"/>
          <w:sz w:val="24"/>
          <w:szCs w:val="24"/>
        </w:rPr>
        <w:t>Дивинского</w:t>
      </w:r>
      <w:r w:rsidR="00C45842">
        <w:rPr>
          <w:rFonts w:ascii="Arial" w:hAnsi="Arial" w:cs="Arial"/>
          <w:sz w:val="24"/>
          <w:szCs w:val="24"/>
        </w:rPr>
        <w:t xml:space="preserve"> </w:t>
      </w:r>
      <w:r w:rsidRPr="00C90D1E">
        <w:rPr>
          <w:rFonts w:ascii="Arial" w:hAnsi="Arial" w:cs="Arial"/>
          <w:sz w:val="24"/>
          <w:szCs w:val="24"/>
        </w:rPr>
        <w:t xml:space="preserve">сельсовета </w:t>
      </w:r>
      <w:proofErr w:type="spellStart"/>
      <w:r w:rsidRPr="00C90D1E">
        <w:rPr>
          <w:rFonts w:ascii="Arial" w:hAnsi="Arial" w:cs="Arial"/>
          <w:sz w:val="24"/>
          <w:szCs w:val="24"/>
        </w:rPr>
        <w:t>Болотнинского</w:t>
      </w:r>
      <w:proofErr w:type="spellEnd"/>
      <w:r w:rsidRPr="00C90D1E">
        <w:rPr>
          <w:rFonts w:ascii="Arial" w:hAnsi="Arial" w:cs="Arial"/>
          <w:sz w:val="24"/>
          <w:szCs w:val="24"/>
        </w:rPr>
        <w:t xml:space="preserve"> района Новосибирской области, применяются в части, не противоречащей настоящему Положению.</w:t>
      </w: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C90D1E">
      <w:pPr>
        <w:autoSpaceDE w:val="0"/>
        <w:autoSpaceDN w:val="0"/>
        <w:adjustRightInd w:val="0"/>
        <w:spacing w:after="0" w:line="240" w:lineRule="auto"/>
        <w:ind w:firstLine="540"/>
        <w:jc w:val="both"/>
        <w:rPr>
          <w:rFonts w:ascii="Arial" w:hAnsi="Arial" w:cs="Arial"/>
          <w:sz w:val="24"/>
          <w:szCs w:val="24"/>
        </w:rPr>
      </w:pPr>
    </w:p>
    <w:p w:rsidR="00C90D1E" w:rsidRPr="00C90D1E" w:rsidRDefault="00C90D1E" w:rsidP="007D5B55">
      <w:pPr>
        <w:rPr>
          <w:rFonts w:ascii="Arial" w:hAnsi="Arial" w:cs="Arial"/>
          <w:b/>
          <w:sz w:val="24"/>
          <w:szCs w:val="24"/>
        </w:rPr>
      </w:pPr>
    </w:p>
    <w:sectPr w:rsidR="00C90D1E" w:rsidRPr="00C90D1E" w:rsidSect="00C90D1E">
      <w:pgSz w:w="11906" w:h="16838"/>
      <w:pgMar w:top="1134"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365A"/>
    <w:multiLevelType w:val="hybridMultilevel"/>
    <w:tmpl w:val="D1A2D004"/>
    <w:lvl w:ilvl="0" w:tplc="AD2E5BC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D5B55"/>
    <w:rsid w:val="00117542"/>
    <w:rsid w:val="002800E1"/>
    <w:rsid w:val="003E305A"/>
    <w:rsid w:val="004A4122"/>
    <w:rsid w:val="0065107E"/>
    <w:rsid w:val="0065292F"/>
    <w:rsid w:val="00660146"/>
    <w:rsid w:val="007D5B55"/>
    <w:rsid w:val="00890FEF"/>
    <w:rsid w:val="009F081F"/>
    <w:rsid w:val="00B3461D"/>
    <w:rsid w:val="00C37F35"/>
    <w:rsid w:val="00C45842"/>
    <w:rsid w:val="00C90D1E"/>
    <w:rsid w:val="00DA1C7C"/>
    <w:rsid w:val="00E63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77FCD2-5422-4B0C-AF82-BAB4A837B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0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0FE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90FEF"/>
    <w:rPr>
      <w:rFonts w:ascii="Segoe UI" w:hAnsi="Segoe UI" w:cs="Segoe UI"/>
      <w:sz w:val="18"/>
      <w:szCs w:val="18"/>
    </w:rPr>
  </w:style>
  <w:style w:type="character" w:styleId="a5">
    <w:name w:val="Hyperlink"/>
    <w:basedOn w:val="a0"/>
    <w:uiPriority w:val="99"/>
    <w:semiHidden/>
    <w:unhideWhenUsed/>
    <w:rsid w:val="00C90D1E"/>
    <w:rPr>
      <w:rFonts w:ascii="Times New Roman" w:hAnsi="Times New Roman" w:cs="Times New Roman" w:hint="default"/>
      <w:color w:val="0000FF"/>
      <w:u w:val="single"/>
    </w:rPr>
  </w:style>
  <w:style w:type="paragraph" w:customStyle="1" w:styleId="ConsPlusTitle">
    <w:name w:val="ConsPlusTitle"/>
    <w:uiPriority w:val="99"/>
    <w:rsid w:val="00C90D1E"/>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uiPriority w:val="99"/>
    <w:rsid w:val="00C90D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uiPriority w:val="99"/>
    <w:rsid w:val="00C90D1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List Paragraph"/>
    <w:basedOn w:val="a"/>
    <w:uiPriority w:val="34"/>
    <w:qFormat/>
    <w:rsid w:val="004A4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43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1;&#1050;.docx" TargetMode="External"/><Relationship Id="rId13" Type="http://schemas.openxmlformats.org/officeDocument/2006/relationships/hyperlink" Target="consultantplus://offline/ref=33958C0C4F92AEF724255CB3AB06F2E983B9F2DF400BDD13B5A286719BF4CF2A38EEFE764232E7622A551C3B998D21E6FED8FF4A80C2CAE3NDV3I" TargetMode="External"/><Relationship Id="rId18" Type="http://schemas.openxmlformats.org/officeDocument/2006/relationships/hyperlink" Target="consultantplus://offline/ref=5A66D33C0DBA208D7200D3CF756395C28AAAE19D84F8CB64D00437B73AA171EB0C86E46CF2ADE86C41B0B0F5A1iFiA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E:\&#1041;&#1050;.docx" TargetMode="External"/><Relationship Id="rId7" Type="http://schemas.openxmlformats.org/officeDocument/2006/relationships/hyperlink" Target="file:///E:\&#1041;&#1050;.docx" TargetMode="External"/><Relationship Id="rId12" Type="http://schemas.openxmlformats.org/officeDocument/2006/relationships/hyperlink" Target="consultantplus://offline/ref=5F7F626B819725DAEDF8D662C656DC1E48E122179729D5A7D70E5F7B8EA259FF3FD5F9619ED6A7C69C5277B3E7DB046840417E7A1438E12Fl4S5I"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hyperlink" Target="file:///E:\&#1041;&#1050;.docx" TargetMode="External"/><Relationship Id="rId1" Type="http://schemas.openxmlformats.org/officeDocument/2006/relationships/numbering" Target="numbering.xml"/><Relationship Id="rId6" Type="http://schemas.openxmlformats.org/officeDocument/2006/relationships/hyperlink" Target="consultantplus://offline/ref=5A66D33C0DBA208D7200D3CF756395C28AAAE19D84F8CB64D00437B73AA171EB1E86BC69F1ABFD3813EAE7F8A1FD4629C6AA5A2585i8i2F" TargetMode="External"/><Relationship Id="rId11" Type="http://schemas.openxmlformats.org/officeDocument/2006/relationships/hyperlink" Target="consultantplus://offline/ref=5F7F626B819725DAEDF8D662C656DC1E4CE72314902B88ADDF57537989AD06FA38C4F9619CC8A7C2805B23E0lAS2I" TargetMode="External"/><Relationship Id="rId24" Type="http://schemas.openxmlformats.org/officeDocument/2006/relationships/hyperlink" Target="consultantplus://offline/ref=5A66D33C0DBA208D7200D3CF756395C28AAAE19D84F8CB64D00437B73AA171EB0C86E46CF2ADE86C41B0B0F5A1iFiAF" TargetMode="External"/><Relationship Id="rId5" Type="http://schemas.openxmlformats.org/officeDocument/2006/relationships/hyperlink" Target="consultantplus://offline/ref=5A66D33C0DBA208D7200D3CF756395C28BA7E39188A99C66815139B232F12BFB08CFB367EEABF57240AEB0iFi4F" TargetMode="External"/><Relationship Id="rId15" Type="http://schemas.openxmlformats.org/officeDocument/2006/relationships/hyperlink" Target="consultantplus://offline/ref=5A66D33C0DBA208D7200D3CF756395C28AAAE19D84F8CB64D00437B73AA171EB0C86E46CF2ADE86C41B0B0F5A1iFiAF" TargetMode="External"/><Relationship Id="rId23" Type="http://schemas.openxmlformats.org/officeDocument/2006/relationships/hyperlink" Target="consultantplus://offline/ref=5A66D33C0DBA208D7200D3D9760FCBCB80A4BA9982FCC6368B5831E065F177BE5EC6BA35B3EFFB6D42AEB2F6A0F00C7881E15527819D413E6DF6F8EAi9i6F" TargetMode="External"/><Relationship Id="rId10" Type="http://schemas.openxmlformats.org/officeDocument/2006/relationships/hyperlink" Target="consultantplus://offline/ref=5A66D33C0DBA208D7200D3CF756395C28AAAE19D84F8CB64D00437B73AA171EB1E86BC60F0A8F76E47A5E6A4E7AE552BC3AA58269981413Fi7i2F" TargetMode="External"/><Relationship Id="rId19" Type="http://schemas.openxmlformats.org/officeDocument/2006/relationships/hyperlink" Target="consultantplus://offline/ref=5A66D33C0DBA208D7200D3CF756395C28AAAE19D84F8CB64D00437B73AA171EB0C86E46CF2ADE86C41B0B0F5A1iFiAF" TargetMode="External"/><Relationship Id="rId4" Type="http://schemas.openxmlformats.org/officeDocument/2006/relationships/webSettings" Target="webSettings.xml"/><Relationship Id="rId9" Type="http://schemas.openxmlformats.org/officeDocument/2006/relationships/hyperlink" Target="consultantplus://offline/ref=5A66D33C0DBA208D7200D3CF756395C28AAAE19D84F8CB64D00437B73AA171EB1E86BC60F0A8F76E47A5E6A4E7AE552BC3AA58269981413Fi7i2F" TargetMode="External"/><Relationship Id="rId14" Type="http://schemas.openxmlformats.org/officeDocument/2006/relationships/hyperlink" Target="consultantplus://offline/ref=5A66D33C0DBA208D7200D3CF756395C28AAAE19D84F8CB64D00437B73AA171EB0C86E46CF2ADE86C41B0B0F5A1iFiAF" TargetMode="External"/><Relationship Id="rId22" Type="http://schemas.openxmlformats.org/officeDocument/2006/relationships/hyperlink" Target="file:///E:\&#1041;&#105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32</Pages>
  <Words>13893</Words>
  <Characters>79196</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8</cp:revision>
  <cp:lastPrinted>2021-11-11T02:45:00Z</cp:lastPrinted>
  <dcterms:created xsi:type="dcterms:W3CDTF">2021-08-19T09:09:00Z</dcterms:created>
  <dcterms:modified xsi:type="dcterms:W3CDTF">2021-11-11T02:45:00Z</dcterms:modified>
</cp:coreProperties>
</file>